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73" w:rsidRPr="00037EB6" w:rsidRDefault="00942373" w:rsidP="00C822AF">
      <w:pPr>
        <w:jc w:val="center"/>
        <w:rPr>
          <w:rFonts w:ascii="Arial Narrow" w:hAnsi="Arial Narrow"/>
          <w:b/>
          <w:sz w:val="40"/>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7pt;margin-top:-6.3pt;width:33.3pt;height:45pt;z-index:251658240;visibility:visible">
            <v:imagedata r:id="rId7" o:title=""/>
            <w10:wrap type="square"/>
          </v:shape>
        </w:pict>
      </w:r>
      <w:r>
        <w:rPr>
          <w:noProof/>
        </w:rPr>
        <w:pict>
          <v:rect id="_x0000_s1027" style="position:absolute;left:0;text-align:left;margin-left:445.95pt;margin-top:-30.75pt;width:36.75pt;height:24pt;z-index:251659264" stroked="f"/>
        </w:pict>
      </w:r>
    </w:p>
    <w:p w:rsidR="00942373" w:rsidRDefault="00942373" w:rsidP="00C822AF">
      <w:pPr>
        <w:rPr>
          <w:b/>
          <w:sz w:val="28"/>
          <w:lang w:val="uk-UA"/>
        </w:rPr>
      </w:pPr>
    </w:p>
    <w:p w:rsidR="00942373" w:rsidRDefault="00942373" w:rsidP="005A40FE">
      <w:pPr>
        <w:jc w:val="center"/>
        <w:rPr>
          <w:b/>
          <w:sz w:val="28"/>
          <w:lang w:val="uk-UA"/>
        </w:rPr>
      </w:pPr>
      <w:r>
        <w:rPr>
          <w:b/>
          <w:sz w:val="28"/>
          <w:lang w:val="uk-UA"/>
        </w:rPr>
        <w:t xml:space="preserve">БИРИНСЬКИЙ НАВЧАЛЬНО-ВИХОВНИЙ КОМПЛЕКС </w:t>
      </w:r>
      <w:r w:rsidRPr="00B946AA">
        <w:rPr>
          <w:b/>
          <w:sz w:val="28"/>
          <w:lang w:val="uk-UA"/>
        </w:rPr>
        <w:t>“</w:t>
      </w:r>
      <w:r>
        <w:rPr>
          <w:b/>
          <w:sz w:val="28"/>
          <w:lang w:val="uk-UA"/>
        </w:rPr>
        <w:t>ЗАГАЛЬНООСВІТНЯ ШКОЛА І-ІІІ СТУПЕНІВ – ДОШКІЛЬНИЙ НАВЧАЛЬНИЙ ЗАКЛАД</w:t>
      </w:r>
      <w:r w:rsidRPr="00B946AA">
        <w:rPr>
          <w:b/>
          <w:sz w:val="28"/>
          <w:lang w:val="uk-UA"/>
        </w:rPr>
        <w:t>”</w:t>
      </w:r>
      <w:r>
        <w:rPr>
          <w:b/>
          <w:sz w:val="28"/>
          <w:lang w:val="uk-UA"/>
        </w:rPr>
        <w:t xml:space="preserve"> НОВГОРОД-СІВЕРСЬКОЇ РАЙОННОЇ РАДИ ЧЕРНІГІВСЬКОЇ ОБЛАСТІ</w:t>
      </w:r>
    </w:p>
    <w:p w:rsidR="00942373" w:rsidRDefault="00942373" w:rsidP="00C822AF">
      <w:pPr>
        <w:jc w:val="center"/>
        <w:rPr>
          <w:b/>
          <w:sz w:val="28"/>
          <w:lang w:val="uk-UA"/>
        </w:rPr>
      </w:pPr>
      <w:r>
        <w:rPr>
          <w:b/>
          <w:sz w:val="28"/>
          <w:lang w:val="uk-UA"/>
        </w:rPr>
        <w:t>ПЕРВИННА ПРОФСПІЛКОВА ОРГАНІЗАЦІЯ</w:t>
      </w:r>
    </w:p>
    <w:p w:rsidR="00942373" w:rsidRDefault="00942373" w:rsidP="00C822AF">
      <w:pPr>
        <w:jc w:val="center"/>
        <w:rPr>
          <w:b/>
          <w:sz w:val="28"/>
          <w:lang w:val="uk-UA"/>
        </w:rPr>
      </w:pPr>
    </w:p>
    <w:p w:rsidR="00942373" w:rsidRDefault="00942373" w:rsidP="00C822AF">
      <w:pPr>
        <w:jc w:val="center"/>
        <w:rPr>
          <w:b/>
          <w:sz w:val="28"/>
          <w:lang w:val="uk-UA"/>
        </w:rPr>
      </w:pPr>
    </w:p>
    <w:p w:rsidR="00942373" w:rsidRDefault="00942373" w:rsidP="00C822AF">
      <w:pPr>
        <w:jc w:val="center"/>
        <w:rPr>
          <w:b/>
          <w:sz w:val="28"/>
          <w:lang w:val="uk-UA"/>
        </w:rPr>
      </w:pPr>
    </w:p>
    <w:p w:rsidR="00942373" w:rsidRDefault="00942373" w:rsidP="00C822AF">
      <w:pPr>
        <w:jc w:val="right"/>
        <w:rPr>
          <w:b/>
          <w:sz w:val="28"/>
          <w:lang w:val="uk-UA"/>
        </w:rPr>
      </w:pPr>
      <w:r>
        <w:rPr>
          <w:b/>
          <w:sz w:val="28"/>
          <w:lang w:val="uk-UA"/>
        </w:rPr>
        <w:t xml:space="preserve">Схвалено зборами трудового колективу </w:t>
      </w:r>
    </w:p>
    <w:p w:rsidR="00942373" w:rsidRDefault="00942373" w:rsidP="00C822AF">
      <w:pPr>
        <w:ind w:left="6372" w:firstLine="708"/>
        <w:rPr>
          <w:b/>
          <w:sz w:val="28"/>
          <w:lang w:val="uk-UA"/>
        </w:rPr>
      </w:pPr>
      <w:r>
        <w:rPr>
          <w:b/>
          <w:sz w:val="28"/>
          <w:lang w:val="uk-UA"/>
        </w:rPr>
        <w:t>22 травня 2019 р.</w:t>
      </w:r>
    </w:p>
    <w:p w:rsidR="00942373" w:rsidRDefault="00942373" w:rsidP="00C822AF">
      <w:pPr>
        <w:ind w:left="7080"/>
        <w:rPr>
          <w:b/>
          <w:sz w:val="28"/>
          <w:lang w:val="uk-UA"/>
        </w:rPr>
      </w:pPr>
      <w:r>
        <w:rPr>
          <w:b/>
          <w:sz w:val="28"/>
          <w:lang w:val="uk-UA"/>
        </w:rPr>
        <w:t>Протокол №1</w:t>
      </w:r>
    </w:p>
    <w:p w:rsidR="00942373" w:rsidRDefault="00942373" w:rsidP="00C822AF">
      <w:pPr>
        <w:ind w:left="7080"/>
        <w:rPr>
          <w:b/>
          <w:sz w:val="28"/>
          <w:lang w:val="uk-UA"/>
        </w:rPr>
      </w:pPr>
    </w:p>
    <w:p w:rsidR="00942373" w:rsidRDefault="00942373" w:rsidP="00C822AF">
      <w:pPr>
        <w:ind w:left="7080"/>
        <w:rPr>
          <w:b/>
          <w:sz w:val="28"/>
          <w:lang w:val="uk-UA"/>
        </w:rPr>
      </w:pPr>
    </w:p>
    <w:p w:rsidR="00942373" w:rsidRDefault="00942373" w:rsidP="00C822AF">
      <w:pPr>
        <w:ind w:left="7080"/>
        <w:rPr>
          <w:b/>
          <w:sz w:val="28"/>
          <w:lang w:val="uk-UA"/>
        </w:rPr>
      </w:pPr>
    </w:p>
    <w:p w:rsidR="00942373" w:rsidRDefault="00942373" w:rsidP="00C822AF">
      <w:pPr>
        <w:pStyle w:val="Heading1"/>
      </w:pPr>
      <w:r>
        <w:t>КОЛЕКТИВНИЙ  ДОГОВІР</w:t>
      </w:r>
    </w:p>
    <w:p w:rsidR="00942373" w:rsidRPr="006A6E42" w:rsidRDefault="00942373" w:rsidP="00C822AF">
      <w:pPr>
        <w:rPr>
          <w:lang w:val="uk-UA"/>
        </w:rPr>
      </w:pPr>
    </w:p>
    <w:p w:rsidR="00942373" w:rsidRDefault="00942373" w:rsidP="00C822AF">
      <w:pPr>
        <w:pStyle w:val="BodyText"/>
        <w:rPr>
          <w:b/>
          <w:i/>
        </w:rPr>
      </w:pPr>
      <w:r>
        <w:rPr>
          <w:b/>
          <w:i/>
        </w:rPr>
        <w:t xml:space="preserve">між адміністрацією та профспілковим комітетом первинної профспілкової </w:t>
      </w:r>
    </w:p>
    <w:p w:rsidR="00942373" w:rsidRDefault="00942373" w:rsidP="00C822AF">
      <w:pPr>
        <w:pStyle w:val="BodyText"/>
        <w:rPr>
          <w:b/>
          <w:i/>
        </w:rPr>
      </w:pPr>
      <w:r>
        <w:rPr>
          <w:b/>
          <w:i/>
        </w:rPr>
        <w:t>організації  Биринського навчально-виховного комплексу Новгород-Сіверської районної ради Чернігівської області</w:t>
      </w:r>
    </w:p>
    <w:p w:rsidR="00942373" w:rsidRDefault="00942373" w:rsidP="00C822AF">
      <w:pPr>
        <w:pStyle w:val="BodyText"/>
        <w:rPr>
          <w:b/>
          <w:i/>
        </w:rPr>
      </w:pPr>
      <w:r>
        <w:rPr>
          <w:b/>
          <w:i/>
        </w:rPr>
        <w:t xml:space="preserve">  на 2019 - 2020 роки</w:t>
      </w:r>
    </w:p>
    <w:p w:rsidR="00942373" w:rsidRDefault="00942373" w:rsidP="00C822AF">
      <w:pPr>
        <w:pStyle w:val="BodyText"/>
        <w:rPr>
          <w:b/>
          <w:i/>
        </w:rPr>
      </w:pPr>
    </w:p>
    <w:p w:rsidR="00942373" w:rsidRDefault="00942373" w:rsidP="00C822AF">
      <w:pPr>
        <w:pStyle w:val="BodyText"/>
        <w:rPr>
          <w:b/>
          <w:i/>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957D80">
      <w:pPr>
        <w:pStyle w:val="BodyText"/>
        <w:tabs>
          <w:tab w:val="left" w:pos="3840"/>
          <w:tab w:val="center" w:pos="4677"/>
        </w:tabs>
        <w:jc w:val="left"/>
        <w:rPr>
          <w:b/>
          <w:sz w:val="32"/>
          <w:lang w:val="ru-RU"/>
        </w:rPr>
      </w:pPr>
    </w:p>
    <w:p w:rsidR="00942373" w:rsidRDefault="00942373" w:rsidP="00957D80">
      <w:pPr>
        <w:pStyle w:val="BodyText"/>
        <w:tabs>
          <w:tab w:val="left" w:pos="3840"/>
          <w:tab w:val="center" w:pos="4677"/>
        </w:tabs>
        <w:rPr>
          <w:b/>
          <w:sz w:val="32"/>
        </w:rPr>
      </w:pPr>
      <w:r>
        <w:rPr>
          <w:b/>
          <w:sz w:val="32"/>
        </w:rPr>
        <w:t>Розділ І</w:t>
      </w:r>
    </w:p>
    <w:p w:rsidR="00942373" w:rsidRDefault="00942373" w:rsidP="00C822AF">
      <w:pPr>
        <w:pStyle w:val="BodyText"/>
        <w:rPr>
          <w:b/>
          <w:sz w:val="32"/>
        </w:rPr>
      </w:pPr>
      <w:r>
        <w:rPr>
          <w:b/>
          <w:sz w:val="32"/>
        </w:rPr>
        <w:t>ЗАГАЛЬНІ ПОЛОЖЕННЯ</w:t>
      </w:r>
    </w:p>
    <w:p w:rsidR="00942373" w:rsidRDefault="00942373" w:rsidP="00C822AF">
      <w:pPr>
        <w:pStyle w:val="BodyText"/>
        <w:jc w:val="both"/>
        <w:rPr>
          <w:b/>
          <w:sz w:val="32"/>
        </w:rPr>
      </w:pPr>
    </w:p>
    <w:p w:rsidR="00942373" w:rsidRDefault="00942373" w:rsidP="00C822AF">
      <w:pPr>
        <w:pStyle w:val="BodyText"/>
        <w:jc w:val="both"/>
      </w:pPr>
      <w:r>
        <w:tab/>
        <w:t>Визначаючи даний колективний договір нормативним актом, на підставі якого здійснюватиметься регулювання соціально-економічних, виробничих і трудових відносин, сторони домовились про наступне:</w:t>
      </w:r>
    </w:p>
    <w:p w:rsidR="00942373" w:rsidRDefault="00942373" w:rsidP="00C822AF">
      <w:pPr>
        <w:pStyle w:val="BodyText"/>
        <w:numPr>
          <w:ilvl w:val="0"/>
          <w:numId w:val="1"/>
        </w:numPr>
        <w:tabs>
          <w:tab w:val="clear" w:pos="720"/>
          <w:tab w:val="num" w:pos="180"/>
        </w:tabs>
        <w:ind w:left="0" w:firstLine="0"/>
        <w:jc w:val="both"/>
      </w:pPr>
      <w:r>
        <w:t>Цей колективний договір укладено на 2019-2020 роки.</w:t>
      </w:r>
    </w:p>
    <w:p w:rsidR="00942373" w:rsidRPr="00D7450B" w:rsidRDefault="00942373" w:rsidP="00C822AF">
      <w:pPr>
        <w:pStyle w:val="BodyText"/>
        <w:numPr>
          <w:ilvl w:val="0"/>
          <w:numId w:val="1"/>
        </w:numPr>
        <w:tabs>
          <w:tab w:val="clear" w:pos="720"/>
          <w:tab w:val="num" w:pos="180"/>
        </w:tabs>
        <w:ind w:left="0" w:firstLine="0"/>
        <w:jc w:val="both"/>
      </w:pPr>
      <w:r>
        <w:t>Колективний договір схвалено загальними зборами трудового колективу протокол №1 від 22 трав</w:t>
      </w:r>
      <w:r w:rsidRPr="00D7450B">
        <w:t>ня 2019 року і набуває чинності з моменту його підписання.</w:t>
      </w:r>
    </w:p>
    <w:p w:rsidR="00942373" w:rsidRDefault="00942373" w:rsidP="00C822AF">
      <w:pPr>
        <w:pStyle w:val="BodyText"/>
        <w:numPr>
          <w:ilvl w:val="0"/>
          <w:numId w:val="1"/>
        </w:numPr>
        <w:tabs>
          <w:tab w:val="clear" w:pos="720"/>
          <w:tab w:val="num" w:pos="180"/>
        </w:tabs>
        <w:ind w:left="0" w:firstLine="0"/>
        <w:jc w:val="both"/>
      </w:pPr>
      <w:r>
        <w:t>Даний колективний договір діє до прийняття нового.</w:t>
      </w:r>
    </w:p>
    <w:p w:rsidR="00942373" w:rsidRDefault="00942373" w:rsidP="00C822AF">
      <w:pPr>
        <w:pStyle w:val="BodyText"/>
        <w:numPr>
          <w:ilvl w:val="0"/>
          <w:numId w:val="1"/>
        </w:numPr>
        <w:tabs>
          <w:tab w:val="clear" w:pos="720"/>
          <w:tab w:val="num" w:pos="180"/>
        </w:tabs>
        <w:ind w:left="0" w:firstLine="0"/>
        <w:jc w:val="both"/>
      </w:pPr>
      <w:r>
        <w:t xml:space="preserve">Сторонами колективного договору є: </w:t>
      </w:r>
    </w:p>
    <w:p w:rsidR="00942373" w:rsidRDefault="00942373" w:rsidP="00C822AF">
      <w:pPr>
        <w:pStyle w:val="BodyText"/>
        <w:numPr>
          <w:ilvl w:val="0"/>
          <w:numId w:val="1"/>
        </w:numPr>
        <w:tabs>
          <w:tab w:val="clear" w:pos="720"/>
          <w:tab w:val="num" w:pos="180"/>
        </w:tabs>
        <w:ind w:left="0" w:firstLine="0"/>
        <w:jc w:val="both"/>
      </w:pPr>
      <w:r w:rsidRPr="00EB6C2B">
        <w:t xml:space="preserve">- адміністрація </w:t>
      </w:r>
      <w:r w:rsidRPr="009E10D1">
        <w:t>Биринського навчально-виховного комплексу</w:t>
      </w:r>
      <w:r>
        <w:t xml:space="preserve"> </w:t>
      </w:r>
      <w:r w:rsidRPr="00EB6C2B">
        <w:t>Нов</w:t>
      </w:r>
      <w:r>
        <w:t>город-Сіверської районної ради Ч</w:t>
      </w:r>
      <w:r w:rsidRPr="00EB6C2B">
        <w:t xml:space="preserve">ернігівської області (далі </w:t>
      </w:r>
      <w:r>
        <w:t xml:space="preserve">– Биринського НВК) в особі </w:t>
      </w:r>
      <w:r w:rsidRPr="00EB6C2B">
        <w:t xml:space="preserve">директора  </w:t>
      </w:r>
      <w:r>
        <w:t xml:space="preserve">Плахути Людмили Петрівни, яка </w:t>
      </w:r>
      <w:r w:rsidRPr="00EB6C2B">
        <w:t>представляє інтереси власника і має відповідні повноваження;</w:t>
      </w:r>
    </w:p>
    <w:p w:rsidR="00942373" w:rsidRPr="008748B9" w:rsidRDefault="00942373" w:rsidP="00C822AF">
      <w:pPr>
        <w:pStyle w:val="BodyText"/>
        <w:tabs>
          <w:tab w:val="num" w:pos="180"/>
        </w:tabs>
        <w:jc w:val="both"/>
      </w:pPr>
      <w:r w:rsidRPr="00EB6C2B">
        <w:t>- профспілковий комітет в особі голови</w:t>
      </w:r>
      <w:r>
        <w:t xml:space="preserve"> Марченко Світлани Валентинівни</w:t>
      </w:r>
      <w:r w:rsidRPr="00EB6C2B">
        <w:t xml:space="preserve">, яка відповідно до ст. 247 КЗпП України представляє інтереси  працівників </w:t>
      </w:r>
      <w:r>
        <w:t>Биринського НВК</w:t>
      </w:r>
      <w:r w:rsidRPr="00EB6C2B">
        <w:t>в галузі виробництва, праці, побуту, культури</w:t>
      </w:r>
      <w:r>
        <w:rPr>
          <w:b/>
          <w:i/>
        </w:rPr>
        <w:t>.</w:t>
      </w:r>
    </w:p>
    <w:p w:rsidR="00942373" w:rsidRDefault="00942373" w:rsidP="00C822AF">
      <w:pPr>
        <w:pStyle w:val="BodyText"/>
        <w:numPr>
          <w:ilvl w:val="0"/>
          <w:numId w:val="1"/>
        </w:numPr>
        <w:tabs>
          <w:tab w:val="clear" w:pos="720"/>
          <w:tab w:val="num" w:pos="180"/>
        </w:tabs>
        <w:ind w:left="0" w:firstLine="0"/>
        <w:jc w:val="both"/>
      </w:pPr>
      <w:r>
        <w:t>Директор Биринського НВК визнає профспілковий комітет єдиним повноважним представником усіх працівників Биринського НВК у колективних переговорах.</w:t>
      </w:r>
    </w:p>
    <w:p w:rsidR="00942373" w:rsidRDefault="00942373" w:rsidP="00C822AF">
      <w:pPr>
        <w:pStyle w:val="BodyText"/>
        <w:numPr>
          <w:ilvl w:val="0"/>
          <w:numId w:val="1"/>
        </w:numPr>
        <w:tabs>
          <w:tab w:val="clear" w:pos="720"/>
          <w:tab w:val="num" w:pos="180"/>
        </w:tabs>
        <w:ind w:left="0" w:firstLine="0"/>
        <w:jc w:val="both"/>
      </w:pPr>
      <w:r>
        <w:t>Сторони зобов'язуються дотримуватись принципів соціального партнерства.</w:t>
      </w:r>
    </w:p>
    <w:p w:rsidR="00942373" w:rsidRDefault="00942373" w:rsidP="00C822AF">
      <w:pPr>
        <w:pStyle w:val="BodyText"/>
        <w:numPr>
          <w:ilvl w:val="0"/>
          <w:numId w:val="1"/>
        </w:numPr>
        <w:tabs>
          <w:tab w:val="clear" w:pos="720"/>
          <w:tab w:val="num" w:pos="180"/>
        </w:tabs>
        <w:ind w:left="0" w:firstLine="0"/>
        <w:jc w:val="both"/>
      </w:pPr>
      <w:r>
        <w:t>Колективний договір укладено згідно чинного законодавства.</w:t>
      </w:r>
    </w:p>
    <w:p w:rsidR="00942373" w:rsidRDefault="00942373" w:rsidP="00C822AF">
      <w:pPr>
        <w:pStyle w:val="BodyText"/>
        <w:numPr>
          <w:ilvl w:val="0"/>
          <w:numId w:val="1"/>
        </w:numPr>
        <w:tabs>
          <w:tab w:val="clear" w:pos="720"/>
          <w:tab w:val="num" w:pos="180"/>
        </w:tabs>
        <w:ind w:left="0" w:firstLine="0"/>
        <w:jc w:val="both"/>
      </w:pPr>
      <w:r>
        <w:t>Положення колективного договору діють безпосередньо і є обов'язковими для дотримання адміністрацією, працівниками і профспілковим комітетом.</w:t>
      </w:r>
    </w:p>
    <w:p w:rsidR="00942373" w:rsidRDefault="00942373" w:rsidP="00C822AF">
      <w:pPr>
        <w:pStyle w:val="BodyText"/>
        <w:numPr>
          <w:ilvl w:val="0"/>
          <w:numId w:val="1"/>
        </w:numPr>
        <w:tabs>
          <w:tab w:val="clear" w:pos="720"/>
          <w:tab w:val="num" w:pos="180"/>
        </w:tabs>
        <w:ind w:left="0" w:firstLine="0"/>
        <w:jc w:val="both"/>
      </w:pPr>
      <w:r>
        <w:t>Положення колективного договору діють безпосередньо та поширюються на працівників закладу освіти, які перебувають у сфері дії Сторін, що його підписали.</w:t>
      </w:r>
    </w:p>
    <w:p w:rsidR="00942373" w:rsidRDefault="00942373" w:rsidP="00C822AF">
      <w:pPr>
        <w:pStyle w:val="BodyText"/>
        <w:numPr>
          <w:ilvl w:val="0"/>
          <w:numId w:val="1"/>
        </w:numPr>
        <w:tabs>
          <w:tab w:val="clear" w:pos="720"/>
          <w:tab w:val="num" w:pos="180"/>
        </w:tabs>
        <w:ind w:left="0" w:firstLine="0"/>
        <w:jc w:val="both"/>
      </w:pPr>
      <w:r>
        <w:t xml:space="preserve"> У сфері дії закладу освіти перебувають його працівники.</w:t>
      </w:r>
    </w:p>
    <w:p w:rsidR="00942373" w:rsidRDefault="00942373" w:rsidP="00C822AF">
      <w:pPr>
        <w:pStyle w:val="BodyText"/>
        <w:numPr>
          <w:ilvl w:val="0"/>
          <w:numId w:val="1"/>
        </w:numPr>
        <w:tabs>
          <w:tab w:val="clear" w:pos="720"/>
          <w:tab w:val="num" w:pos="180"/>
        </w:tabs>
        <w:ind w:left="0" w:firstLine="0"/>
        <w:jc w:val="both"/>
      </w:pPr>
      <w:r>
        <w:t xml:space="preserve"> У сфері дії первинної профспілкової організації, яка входить до структури районної, перебувають члени Профспілки працівників освіти і науки України, що працюють у закладі освіти.</w:t>
      </w:r>
    </w:p>
    <w:p w:rsidR="00942373" w:rsidRDefault="00942373" w:rsidP="00C822AF">
      <w:pPr>
        <w:pStyle w:val="BodyText"/>
        <w:numPr>
          <w:ilvl w:val="0"/>
          <w:numId w:val="1"/>
        </w:numPr>
        <w:tabs>
          <w:tab w:val="clear" w:pos="720"/>
          <w:tab w:val="num" w:pos="180"/>
        </w:tabs>
        <w:ind w:left="0" w:firstLine="0"/>
        <w:jc w:val="both"/>
      </w:pPr>
      <w:r>
        <w:t xml:space="preserve"> Зміни та доповнення до колективного договору вносяться в обов'язковому порядку у зв'язку зі змінами чинного законодавства і з ініціативи однієї з сторін після проведення консультацій та досягнення згоди, і набувають чинності після схвалення загальними зборами працівників.</w:t>
      </w:r>
    </w:p>
    <w:p w:rsidR="00942373" w:rsidRDefault="00942373" w:rsidP="00C822AF">
      <w:pPr>
        <w:pStyle w:val="BodyText"/>
        <w:numPr>
          <w:ilvl w:val="0"/>
          <w:numId w:val="1"/>
        </w:numPr>
        <w:tabs>
          <w:tab w:val="clear" w:pos="720"/>
          <w:tab w:val="num" w:pos="180"/>
        </w:tabs>
        <w:ind w:left="0" w:firstLine="0"/>
        <w:jc w:val="both"/>
      </w:pPr>
      <w:r>
        <w:t xml:space="preserve"> Пропозиції кожної із сторін щодо внесення змін і доповнень до колективного договору розглядаються спільно, відповідні рішення приймаються у 10 денний строк з дня отримання іншою стороною.</w:t>
      </w:r>
    </w:p>
    <w:p w:rsidR="00942373" w:rsidRDefault="00942373" w:rsidP="00C822AF">
      <w:pPr>
        <w:pStyle w:val="BodyText"/>
        <w:numPr>
          <w:ilvl w:val="0"/>
          <w:numId w:val="1"/>
        </w:numPr>
        <w:tabs>
          <w:tab w:val="clear" w:pos="720"/>
          <w:tab w:val="num" w:pos="180"/>
        </w:tabs>
        <w:ind w:left="0" w:firstLine="0"/>
        <w:jc w:val="both"/>
      </w:pPr>
      <w:r>
        <w:t>Жодна із сторін, що уклали цей договір, не може протягом усього строку його дії в односторонньому порядку приймати рішення, що змінюють норми, положення, зобов'язання колективного договору або припиняють їх виконання.</w:t>
      </w:r>
    </w:p>
    <w:p w:rsidR="00942373" w:rsidRDefault="00942373" w:rsidP="00C822AF">
      <w:pPr>
        <w:pStyle w:val="BodyText"/>
        <w:numPr>
          <w:ilvl w:val="0"/>
          <w:numId w:val="1"/>
        </w:numPr>
        <w:tabs>
          <w:tab w:val="clear" w:pos="720"/>
          <w:tab w:val="num" w:pos="180"/>
        </w:tabs>
        <w:ind w:left="0" w:firstLine="0"/>
        <w:jc w:val="both"/>
      </w:pPr>
      <w:r>
        <w:t>Переговори щодо укладення нового колективного договору починаються не пізніше як за один місяць до закінчення строку дії колективного договору.</w:t>
      </w:r>
    </w:p>
    <w:p w:rsidR="00942373" w:rsidRDefault="00942373" w:rsidP="00C822AF">
      <w:pPr>
        <w:pStyle w:val="BodyText"/>
        <w:numPr>
          <w:ilvl w:val="0"/>
          <w:numId w:val="1"/>
        </w:numPr>
        <w:tabs>
          <w:tab w:val="clear" w:pos="720"/>
          <w:tab w:val="num" w:pos="180"/>
        </w:tabs>
        <w:ind w:left="0" w:firstLine="0"/>
        <w:jc w:val="both"/>
      </w:pPr>
      <w:r>
        <w:t>Після схвалення проекту колективного договору уповноважені представники сторін у термін 5 днів підписують колективний договір.</w:t>
      </w:r>
    </w:p>
    <w:p w:rsidR="00942373" w:rsidRDefault="00942373" w:rsidP="00C822AF">
      <w:pPr>
        <w:pStyle w:val="BodyText"/>
        <w:tabs>
          <w:tab w:val="num" w:pos="180"/>
        </w:tabs>
        <w:jc w:val="both"/>
      </w:pPr>
      <w:r>
        <w:t xml:space="preserve">    Після підписання колективний договір спільно подається для повідомної   реєстрації в місцеві органи державної виконавчої влади. Через 5 днів після реєстрації колективний договір доводиться до відома працівників установи (під підпис).</w:t>
      </w: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C822AF">
      <w:pPr>
        <w:pStyle w:val="BodyText"/>
        <w:tabs>
          <w:tab w:val="num" w:pos="180"/>
        </w:tabs>
        <w:rPr>
          <w:b/>
          <w:sz w:val="32"/>
        </w:rPr>
      </w:pPr>
    </w:p>
    <w:p w:rsidR="00942373" w:rsidRDefault="00942373" w:rsidP="00957D80">
      <w:pPr>
        <w:pStyle w:val="BodyText"/>
        <w:tabs>
          <w:tab w:val="num" w:pos="180"/>
        </w:tabs>
        <w:jc w:val="left"/>
        <w:rPr>
          <w:b/>
          <w:sz w:val="32"/>
          <w:lang w:val="ru-RU"/>
        </w:rPr>
      </w:pPr>
    </w:p>
    <w:p w:rsidR="00942373" w:rsidRDefault="00942373" w:rsidP="00957D80">
      <w:pPr>
        <w:pStyle w:val="BodyText"/>
        <w:tabs>
          <w:tab w:val="num" w:pos="180"/>
        </w:tabs>
        <w:rPr>
          <w:b/>
          <w:sz w:val="32"/>
        </w:rPr>
      </w:pPr>
      <w:r>
        <w:rPr>
          <w:b/>
          <w:sz w:val="32"/>
        </w:rPr>
        <w:t>Розділ ІІ</w:t>
      </w:r>
    </w:p>
    <w:p w:rsidR="00942373" w:rsidRDefault="00942373" w:rsidP="00C822AF">
      <w:pPr>
        <w:pStyle w:val="BodyText"/>
        <w:tabs>
          <w:tab w:val="num" w:pos="180"/>
        </w:tabs>
        <w:rPr>
          <w:b/>
          <w:sz w:val="32"/>
        </w:rPr>
      </w:pPr>
      <w:r>
        <w:rPr>
          <w:b/>
          <w:sz w:val="32"/>
        </w:rPr>
        <w:t>ВИРОБНИЧІ ТА ТРУДОВІ ВІДНОСИНИ</w:t>
      </w:r>
    </w:p>
    <w:p w:rsidR="00942373" w:rsidRDefault="00942373" w:rsidP="00C822AF">
      <w:pPr>
        <w:pStyle w:val="BodyText"/>
        <w:tabs>
          <w:tab w:val="num" w:pos="180"/>
        </w:tabs>
        <w:jc w:val="both"/>
        <w:rPr>
          <w:sz w:val="16"/>
          <w:szCs w:val="16"/>
        </w:rPr>
      </w:pPr>
    </w:p>
    <w:p w:rsidR="00942373" w:rsidRDefault="00942373" w:rsidP="00C822AF">
      <w:pPr>
        <w:pStyle w:val="BodyText"/>
        <w:tabs>
          <w:tab w:val="num" w:pos="180"/>
        </w:tabs>
        <w:jc w:val="both"/>
        <w:rPr>
          <w:b/>
          <w:i/>
        </w:rPr>
      </w:pPr>
      <w:r>
        <w:rPr>
          <w:b/>
          <w:i/>
        </w:rPr>
        <w:t>Адміністрація зобов'язується:</w:t>
      </w:r>
    </w:p>
    <w:p w:rsidR="00942373" w:rsidRDefault="00942373" w:rsidP="00C822AF">
      <w:pPr>
        <w:pStyle w:val="BodyText"/>
        <w:numPr>
          <w:ilvl w:val="0"/>
          <w:numId w:val="2"/>
        </w:numPr>
        <w:tabs>
          <w:tab w:val="clear" w:pos="720"/>
          <w:tab w:val="num" w:pos="180"/>
        </w:tabs>
        <w:ind w:left="0" w:firstLine="0"/>
        <w:jc w:val="both"/>
      </w:pPr>
      <w:r>
        <w:t>Забезпечити ефективну діяльність Биринського НВК, виходячи з фактичних обсягів фінансування, та раціональне використання позабюджетних коштів для підвищення результативності роботи закладу освіти,  поліпшення становища працівників.</w:t>
      </w:r>
    </w:p>
    <w:p w:rsidR="00942373" w:rsidRDefault="00942373" w:rsidP="00C822AF">
      <w:pPr>
        <w:pStyle w:val="BodyText"/>
        <w:numPr>
          <w:ilvl w:val="0"/>
          <w:numId w:val="2"/>
        </w:numPr>
        <w:tabs>
          <w:tab w:val="clear" w:pos="720"/>
          <w:tab w:val="num" w:pos="180"/>
        </w:tabs>
        <w:ind w:left="0" w:firstLine="0"/>
        <w:jc w:val="both"/>
      </w:pPr>
      <w:r>
        <w:t>Забезпечувати розвиток і зміцнення матеріально-технічної бази Биринського НВК, створення оптимальних умов для організації освітнього процесу.</w:t>
      </w:r>
    </w:p>
    <w:p w:rsidR="00942373" w:rsidRDefault="00942373" w:rsidP="00C822AF">
      <w:pPr>
        <w:pStyle w:val="BodyText"/>
        <w:numPr>
          <w:ilvl w:val="0"/>
          <w:numId w:val="2"/>
        </w:numPr>
        <w:tabs>
          <w:tab w:val="clear" w:pos="720"/>
          <w:tab w:val="num" w:pos="180"/>
        </w:tabs>
        <w:ind w:left="0" w:firstLine="0"/>
        <w:jc w:val="both"/>
      </w:pPr>
      <w:r>
        <w:t>Застосовувати засоби матеріального і морального стимулювання якісної праці.</w:t>
      </w:r>
    </w:p>
    <w:p w:rsidR="00942373" w:rsidRDefault="00942373" w:rsidP="00C822AF">
      <w:pPr>
        <w:pStyle w:val="BodyText"/>
        <w:numPr>
          <w:ilvl w:val="0"/>
          <w:numId w:val="2"/>
        </w:numPr>
        <w:tabs>
          <w:tab w:val="clear" w:pos="720"/>
          <w:tab w:val="num" w:pos="180"/>
        </w:tabs>
        <w:ind w:left="0" w:firstLine="0"/>
        <w:jc w:val="both"/>
      </w:pPr>
      <w:r>
        <w:t>Здійснювати прийняття на роботу нових працівників лише у випадках забезпечення зайнятості працюючих і якщо не прогнозується їх звільнення на підставі п.1 ст. 40 КЗпП України.</w:t>
      </w:r>
    </w:p>
    <w:p w:rsidR="00942373" w:rsidRDefault="00942373" w:rsidP="00C822AF">
      <w:pPr>
        <w:pStyle w:val="BodyText"/>
        <w:numPr>
          <w:ilvl w:val="0"/>
          <w:numId w:val="2"/>
        </w:numPr>
        <w:tabs>
          <w:tab w:val="clear" w:pos="720"/>
          <w:tab w:val="num" w:pos="180"/>
        </w:tabs>
        <w:ind w:left="0" w:firstLine="0"/>
        <w:jc w:val="both"/>
      </w:pPr>
      <w:r>
        <w:t>Забезпечити наставництво над молодими спеціалістами, сприяти їх адаптації в колективі та професійному зростанню.</w:t>
      </w:r>
    </w:p>
    <w:p w:rsidR="00942373" w:rsidRDefault="00942373" w:rsidP="00C822AF">
      <w:pPr>
        <w:pStyle w:val="BodyText"/>
        <w:numPr>
          <w:ilvl w:val="0"/>
          <w:numId w:val="2"/>
        </w:numPr>
        <w:tabs>
          <w:tab w:val="clear" w:pos="720"/>
          <w:tab w:val="num" w:pos="180"/>
        </w:tabs>
        <w:ind w:left="0" w:firstLine="0"/>
        <w:jc w:val="both"/>
      </w:pPr>
      <w:r>
        <w:t>Звільнення працівників за ініціативою адміністрації здійснювати за попереднім погодженням з профспілковим комітетом (ст. 43 КЗпП України).</w:t>
      </w:r>
    </w:p>
    <w:p w:rsidR="00942373" w:rsidRDefault="00942373" w:rsidP="00C822AF">
      <w:pPr>
        <w:pStyle w:val="BodyText"/>
        <w:numPr>
          <w:ilvl w:val="0"/>
          <w:numId w:val="2"/>
        </w:numPr>
        <w:tabs>
          <w:tab w:val="clear" w:pos="720"/>
          <w:tab w:val="num" w:pos="180"/>
        </w:tabs>
        <w:ind w:left="0" w:firstLine="0"/>
        <w:jc w:val="both"/>
      </w:pPr>
      <w:r>
        <w:t>Протягом двох днів з часу одержання інформації доводити до відома членів трудового колективу нові нормативні документи стосовно трудових відносин, організації праці, роз'яснювати їх зміст, права та обов'язки працівників.</w:t>
      </w:r>
    </w:p>
    <w:p w:rsidR="00942373" w:rsidRDefault="00942373" w:rsidP="00C822AF">
      <w:pPr>
        <w:pStyle w:val="BodyText"/>
        <w:numPr>
          <w:ilvl w:val="0"/>
          <w:numId w:val="2"/>
        </w:numPr>
        <w:tabs>
          <w:tab w:val="clear" w:pos="720"/>
          <w:tab w:val="num" w:pos="180"/>
        </w:tabs>
        <w:ind w:left="0" w:firstLine="0"/>
        <w:jc w:val="both"/>
      </w:pPr>
      <w:r>
        <w:t>Запровадження, зміну та перегляд норм праці проводити за погодженням з профспілковим комітетом (ст. 86 КЗпП України).</w:t>
      </w:r>
    </w:p>
    <w:p w:rsidR="00942373" w:rsidRDefault="00942373" w:rsidP="00C822AF">
      <w:pPr>
        <w:pStyle w:val="BodyText"/>
        <w:numPr>
          <w:ilvl w:val="0"/>
          <w:numId w:val="2"/>
        </w:numPr>
        <w:tabs>
          <w:tab w:val="clear" w:pos="720"/>
          <w:tab w:val="num" w:pos="180"/>
        </w:tabs>
        <w:ind w:left="0" w:firstLine="0"/>
        <w:jc w:val="both"/>
      </w:pPr>
      <w:r>
        <w:t>Забезпечити своєчасне підвищення кваліфікації педагогічних працівників, гарантуючи їм при цьому відповідні пільги, компенсації згідно з чинним законодавством (ст. 122 КЗпП України).</w:t>
      </w:r>
    </w:p>
    <w:p w:rsidR="00942373" w:rsidRDefault="00942373" w:rsidP="00C822AF">
      <w:pPr>
        <w:pStyle w:val="BodyText"/>
        <w:numPr>
          <w:ilvl w:val="0"/>
          <w:numId w:val="2"/>
        </w:numPr>
        <w:tabs>
          <w:tab w:val="clear" w:pos="720"/>
          <w:tab w:val="num" w:pos="180"/>
        </w:tabs>
        <w:ind w:left="0" w:firstLine="0"/>
        <w:jc w:val="both"/>
      </w:pPr>
      <w:r>
        <w:t xml:space="preserve"> Розподіл навчального навантаження здійснювати за погодженням з профспілковим комітетом. Попередній розподіл навчального навантаження на наступний навчальний рік проводити в кінці поточного навчального року, про що повідомляти працівників письмово. Не обмежувати обсяг навчального навантаження максимальними нормами. Навчальне навантаження менше в об'ємі за тарифну ставку встановлювати лише за письмовою згодою працівника.</w:t>
      </w:r>
    </w:p>
    <w:p w:rsidR="00942373" w:rsidRDefault="00942373" w:rsidP="00C822AF">
      <w:pPr>
        <w:pStyle w:val="BodyText"/>
        <w:numPr>
          <w:ilvl w:val="0"/>
          <w:numId w:val="2"/>
        </w:numPr>
        <w:tabs>
          <w:tab w:val="clear" w:pos="720"/>
          <w:tab w:val="num" w:pos="180"/>
        </w:tabs>
        <w:ind w:left="0" w:firstLine="0"/>
        <w:jc w:val="both"/>
      </w:pPr>
      <w:r>
        <w:t xml:space="preserve"> Передавати уроки мистецтва, музики і співів, фізкультури в початкових класах спеціалістам лише за згодою вчителя початкових класів.</w:t>
      </w:r>
    </w:p>
    <w:p w:rsidR="00942373" w:rsidRDefault="00942373" w:rsidP="00C822AF">
      <w:pPr>
        <w:pStyle w:val="BodyText"/>
        <w:numPr>
          <w:ilvl w:val="0"/>
          <w:numId w:val="2"/>
        </w:numPr>
        <w:tabs>
          <w:tab w:val="clear" w:pos="720"/>
          <w:tab w:val="num" w:pos="180"/>
        </w:tabs>
        <w:ind w:left="0" w:firstLine="0"/>
        <w:jc w:val="both"/>
      </w:pPr>
      <w:r>
        <w:t>Включати представника профкому до складу тарифікаційної та атестаційної комісій.</w:t>
      </w:r>
    </w:p>
    <w:p w:rsidR="00942373" w:rsidRDefault="00942373" w:rsidP="00C822AF">
      <w:pPr>
        <w:pStyle w:val="BodyText"/>
        <w:numPr>
          <w:ilvl w:val="0"/>
          <w:numId w:val="2"/>
        </w:numPr>
        <w:tabs>
          <w:tab w:val="clear" w:pos="720"/>
          <w:tab w:val="num" w:pos="180"/>
        </w:tabs>
        <w:ind w:left="0" w:firstLine="0"/>
        <w:jc w:val="both"/>
        <w:rPr>
          <w:rFonts w:ascii="Arial" w:hAnsi="Arial" w:cs="Arial"/>
          <w:sz w:val="24"/>
        </w:rPr>
      </w:pPr>
      <w:r>
        <w:t xml:space="preserve">Режим роботи, графіки </w:t>
      </w:r>
      <w:r w:rsidRPr="00F117DE">
        <w:rPr>
          <w:szCs w:val="28"/>
        </w:rPr>
        <w:t>роботи, розклад уроків затверджувати за погодженням з профспілковим комітетом та правилами внутрішнього трудового розпорядку.</w:t>
      </w:r>
    </w:p>
    <w:p w:rsidR="00942373" w:rsidRDefault="00942373" w:rsidP="00C822AF">
      <w:pPr>
        <w:pStyle w:val="BodyText"/>
        <w:numPr>
          <w:ilvl w:val="0"/>
          <w:numId w:val="2"/>
        </w:numPr>
        <w:tabs>
          <w:tab w:val="clear" w:pos="720"/>
          <w:tab w:val="num" w:pos="180"/>
        </w:tabs>
        <w:ind w:left="0" w:firstLine="0"/>
        <w:jc w:val="both"/>
      </w:pPr>
      <w:r>
        <w:t xml:space="preserve"> Не допускати відволікання педагогічних працівників від виконання ними професійних обов'язків (крім випадків передбачених чинним законодавством)     (ст. 31 КЗпП України).</w:t>
      </w:r>
    </w:p>
    <w:p w:rsidR="00942373" w:rsidRDefault="00942373" w:rsidP="00C822AF">
      <w:pPr>
        <w:pStyle w:val="BodyText"/>
        <w:numPr>
          <w:ilvl w:val="0"/>
          <w:numId w:val="2"/>
        </w:numPr>
        <w:tabs>
          <w:tab w:val="clear" w:pos="720"/>
          <w:tab w:val="num" w:pos="180"/>
        </w:tabs>
        <w:ind w:left="0" w:firstLine="0"/>
        <w:jc w:val="both"/>
      </w:pPr>
      <w:r>
        <w:t xml:space="preserve"> Залучати працівників до роботи в надурочний час, як виняток, лише з дозволу профкому.</w:t>
      </w:r>
    </w:p>
    <w:p w:rsidR="00942373" w:rsidRDefault="00942373" w:rsidP="00C822AF">
      <w:pPr>
        <w:pStyle w:val="BodyText"/>
        <w:numPr>
          <w:ilvl w:val="0"/>
          <w:numId w:val="2"/>
        </w:numPr>
        <w:tabs>
          <w:tab w:val="clear" w:pos="720"/>
          <w:tab w:val="num" w:pos="180"/>
        </w:tabs>
        <w:ind w:left="0" w:firstLine="0"/>
        <w:jc w:val="both"/>
      </w:pPr>
      <w:r>
        <w:t xml:space="preserve">Залучати педагогічних працівників до роботи у вихідні дні (олімпіади, змагання, чергування та інше) тільки з дозволу профспілкового комітету </w:t>
      </w:r>
    </w:p>
    <w:p w:rsidR="00942373" w:rsidRPr="00DF68E6" w:rsidRDefault="00942373" w:rsidP="00C822AF">
      <w:pPr>
        <w:pStyle w:val="BodyText"/>
        <w:tabs>
          <w:tab w:val="num" w:pos="180"/>
        </w:tabs>
        <w:jc w:val="both"/>
      </w:pPr>
      <w:r w:rsidRPr="00DF68E6">
        <w:t>(ст. 71, 72 КЗпП України) за письмовим наказом з наданням дня для               відпочинку у канікулярний період.</w:t>
      </w:r>
    </w:p>
    <w:p w:rsidR="00942373" w:rsidRPr="00DF68E6" w:rsidRDefault="00942373" w:rsidP="00C822AF">
      <w:pPr>
        <w:pStyle w:val="BodyText"/>
        <w:numPr>
          <w:ilvl w:val="0"/>
          <w:numId w:val="2"/>
        </w:numPr>
        <w:tabs>
          <w:tab w:val="clear" w:pos="720"/>
          <w:tab w:val="num" w:pos="180"/>
        </w:tabs>
        <w:ind w:left="0" w:firstLine="0"/>
        <w:jc w:val="both"/>
      </w:pPr>
      <w:r w:rsidRPr="00DF68E6">
        <w:t xml:space="preserve"> Графік щорічних оплачуваних відпусток затверджувати за погодженням з профспілковим комітетом не пізніше 05 січня і доводити до відома працівників про дату початку відпустки не пізніше ніж за два тижні до встановленого графіком терміну у письмовій формі (ст. 74, 49 КЗпП України).</w:t>
      </w:r>
    </w:p>
    <w:p w:rsidR="00942373" w:rsidRPr="00DF68E6" w:rsidRDefault="00942373" w:rsidP="00C822AF">
      <w:pPr>
        <w:pStyle w:val="BodyText"/>
        <w:numPr>
          <w:ilvl w:val="0"/>
          <w:numId w:val="2"/>
        </w:numPr>
        <w:tabs>
          <w:tab w:val="clear" w:pos="720"/>
          <w:tab w:val="num" w:pos="180"/>
        </w:tabs>
        <w:ind w:left="0" w:firstLine="0"/>
        <w:jc w:val="both"/>
      </w:pPr>
      <w:r w:rsidRPr="00DF68E6">
        <w:t>Тривалість щорічних основних та додаткових відпусток встановлювати згідно з чинним законодавством   (ст. 75, 76 КЗпП України).</w:t>
      </w:r>
    </w:p>
    <w:p w:rsidR="00942373" w:rsidRPr="00DF68E6" w:rsidRDefault="00942373" w:rsidP="00DF68E6">
      <w:pPr>
        <w:pStyle w:val="BodyText"/>
        <w:numPr>
          <w:ilvl w:val="0"/>
          <w:numId w:val="2"/>
        </w:numPr>
        <w:tabs>
          <w:tab w:val="clear" w:pos="720"/>
          <w:tab w:val="num" w:pos="180"/>
        </w:tabs>
        <w:ind w:left="0" w:firstLine="0"/>
        <w:jc w:val="both"/>
      </w:pPr>
      <w:r w:rsidRPr="00DF68E6">
        <w:t xml:space="preserve"> Жінкам, які працюють і мають двох і більше дітей віком до 15 років або дитину-інваліда, одиноким матерям надавати, за їх письмовою заявою, щорічно додаткову оплачувану соціальну відпустку тривалістю 10 календарних днів без урахування неробочих та святкових днів (за подвійної підстави – 17 днів).</w:t>
      </w:r>
    </w:p>
    <w:p w:rsidR="00942373" w:rsidRPr="007D21AA" w:rsidRDefault="00942373" w:rsidP="00DF68E6">
      <w:pPr>
        <w:pStyle w:val="BodyText"/>
        <w:numPr>
          <w:ilvl w:val="0"/>
          <w:numId w:val="2"/>
        </w:numPr>
        <w:tabs>
          <w:tab w:val="clear" w:pos="720"/>
          <w:tab w:val="num" w:pos="180"/>
        </w:tabs>
        <w:ind w:left="0" w:firstLine="0"/>
        <w:jc w:val="both"/>
        <w:rPr>
          <w:rStyle w:val="FontStyle89"/>
          <w:spacing w:val="0"/>
          <w:sz w:val="28"/>
          <w:szCs w:val="24"/>
        </w:rPr>
      </w:pPr>
      <w:r w:rsidRPr="00DF68E6">
        <w:rPr>
          <w:rStyle w:val="FontStyle89"/>
          <w:sz w:val="28"/>
          <w:szCs w:val="28"/>
        </w:rPr>
        <w:t>Надавати</w:t>
      </w:r>
      <w:r>
        <w:rPr>
          <w:rStyle w:val="FontStyle89"/>
          <w:sz w:val="28"/>
          <w:szCs w:val="28"/>
        </w:rPr>
        <w:t xml:space="preserve"> відпустку без збереження заробітної плати на день першого дзвоника особам, діти яких ідуть до першого класу закладу загальної </w:t>
      </w:r>
      <w:r w:rsidRPr="00DF68E6">
        <w:rPr>
          <w:rStyle w:val="FontStyle89"/>
          <w:sz w:val="28"/>
          <w:szCs w:val="28"/>
        </w:rPr>
        <w:t>середньої освіти.</w:t>
      </w:r>
    </w:p>
    <w:p w:rsidR="00942373" w:rsidRPr="00DF68E6" w:rsidRDefault="00942373" w:rsidP="00DF68E6">
      <w:pPr>
        <w:pStyle w:val="BodyText"/>
        <w:numPr>
          <w:ilvl w:val="0"/>
          <w:numId w:val="2"/>
        </w:numPr>
        <w:tabs>
          <w:tab w:val="clear" w:pos="720"/>
          <w:tab w:val="num" w:pos="180"/>
        </w:tabs>
        <w:ind w:left="0" w:firstLine="0"/>
        <w:jc w:val="both"/>
      </w:pPr>
      <w:r>
        <w:rPr>
          <w:rStyle w:val="FontStyle89"/>
          <w:sz w:val="28"/>
          <w:szCs w:val="28"/>
        </w:rPr>
        <w:t xml:space="preserve">Надавати додаткову оплачувану відпустку помічнику вихователя тривалістю сім календарних днів за особливий характер праці, пов'язаний з підвищеним нервово-емоційним навантаженням, та за використання в роботі деззасобів </w:t>
      </w:r>
      <w:r>
        <w:rPr>
          <w:i/>
        </w:rPr>
        <w:t>(додаток 4</w:t>
      </w:r>
      <w:r w:rsidRPr="00DF68E6">
        <w:rPr>
          <w:i/>
        </w:rPr>
        <w:t>)</w:t>
      </w:r>
      <w:r w:rsidRPr="00DF68E6">
        <w:t>.</w:t>
      </w:r>
    </w:p>
    <w:p w:rsidR="00942373" w:rsidRPr="00DF68E6" w:rsidRDefault="00942373" w:rsidP="00C822AF">
      <w:pPr>
        <w:pStyle w:val="BodyText"/>
        <w:numPr>
          <w:ilvl w:val="0"/>
          <w:numId w:val="2"/>
        </w:numPr>
        <w:tabs>
          <w:tab w:val="clear" w:pos="720"/>
          <w:tab w:val="num" w:pos="180"/>
        </w:tabs>
        <w:ind w:left="0" w:firstLine="0"/>
        <w:jc w:val="both"/>
      </w:pPr>
      <w:r w:rsidRPr="00DF68E6">
        <w:t xml:space="preserve"> Надавати додаткові відпустки працівникам з ненормованим робочим днем згідно зі ст.8 Закону України «Про відпустки»  </w:t>
      </w:r>
      <w:r w:rsidRPr="00DF68E6">
        <w:rPr>
          <w:i/>
        </w:rPr>
        <w:t>(додаток 1)</w:t>
      </w:r>
      <w:r w:rsidRPr="00DF68E6">
        <w:t>.</w:t>
      </w:r>
    </w:p>
    <w:p w:rsidR="00942373" w:rsidRPr="00DF68E6" w:rsidRDefault="00942373" w:rsidP="00C822AF">
      <w:pPr>
        <w:pStyle w:val="BodyText"/>
        <w:numPr>
          <w:ilvl w:val="0"/>
          <w:numId w:val="2"/>
        </w:numPr>
        <w:tabs>
          <w:tab w:val="clear" w:pos="720"/>
          <w:tab w:val="num" w:pos="180"/>
        </w:tabs>
        <w:ind w:left="0" w:firstLine="0"/>
        <w:jc w:val="both"/>
      </w:pPr>
      <w:r w:rsidRPr="00DF68E6">
        <w:t xml:space="preserve"> Надавати додаткову оплачувану відпустку за роботу із шкідливими умовами праці за результатами проведення атестації робочих місць</w:t>
      </w:r>
      <w:r w:rsidRPr="00DF68E6">
        <w:rPr>
          <w:i/>
        </w:rPr>
        <w:t xml:space="preserve"> (додаток 3).</w:t>
      </w:r>
    </w:p>
    <w:p w:rsidR="00942373" w:rsidRDefault="00942373" w:rsidP="00C822AF">
      <w:pPr>
        <w:pStyle w:val="BodyText"/>
        <w:numPr>
          <w:ilvl w:val="0"/>
          <w:numId w:val="2"/>
        </w:numPr>
        <w:tabs>
          <w:tab w:val="clear" w:pos="720"/>
          <w:tab w:val="num" w:pos="180"/>
        </w:tabs>
        <w:ind w:left="0" w:firstLine="0"/>
        <w:jc w:val="both"/>
      </w:pPr>
      <w:r>
        <w:t>Надавати відпустки без збереження заробітної плати працівникам школи за сімейними обставинами згідно зі ст. 25, 26 п.1 ЗУ "Про відпустки".</w:t>
      </w:r>
    </w:p>
    <w:p w:rsidR="00942373" w:rsidRDefault="00942373" w:rsidP="00C822AF">
      <w:pPr>
        <w:pStyle w:val="BodyText"/>
        <w:numPr>
          <w:ilvl w:val="0"/>
          <w:numId w:val="2"/>
        </w:numPr>
        <w:tabs>
          <w:tab w:val="clear" w:pos="720"/>
          <w:tab w:val="num" w:pos="180"/>
        </w:tabs>
        <w:ind w:left="0" w:firstLine="0"/>
        <w:jc w:val="both"/>
      </w:pPr>
      <w:r>
        <w:t xml:space="preserve"> Відкликання працівника із щорічної відпустки здійснювати лише за його особистою згодою і погодженням з профспілковим комітетом у випадках, передбачених чинним законодавством (ст. 12 Закону України "Про відпустки").</w:t>
      </w:r>
    </w:p>
    <w:p w:rsidR="00942373" w:rsidRDefault="00942373" w:rsidP="00C822AF">
      <w:pPr>
        <w:pStyle w:val="BodyText"/>
        <w:numPr>
          <w:ilvl w:val="0"/>
          <w:numId w:val="2"/>
        </w:numPr>
        <w:tabs>
          <w:tab w:val="clear" w:pos="720"/>
          <w:tab w:val="num" w:pos="180"/>
        </w:tabs>
        <w:ind w:left="0" w:firstLine="0"/>
        <w:jc w:val="both"/>
      </w:pPr>
      <w:r>
        <w:t xml:space="preserve"> Забезпечити складання оптимального графіку роботи для голови профкому.</w:t>
      </w:r>
    </w:p>
    <w:p w:rsidR="00942373" w:rsidRDefault="00942373" w:rsidP="00C822AF">
      <w:pPr>
        <w:pStyle w:val="BodyText"/>
        <w:numPr>
          <w:ilvl w:val="0"/>
          <w:numId w:val="2"/>
        </w:numPr>
        <w:tabs>
          <w:tab w:val="clear" w:pos="720"/>
          <w:tab w:val="num" w:pos="180"/>
        </w:tabs>
        <w:ind w:left="0" w:firstLine="0"/>
        <w:jc w:val="both"/>
      </w:pPr>
      <w:r>
        <w:t xml:space="preserve"> Запровадити для вчителів, які працюють з неповним тижневим навантаженням, у розкладі занять день, вільний від навчальних годин.</w:t>
      </w:r>
    </w:p>
    <w:p w:rsidR="00942373" w:rsidRDefault="00942373" w:rsidP="00C822AF">
      <w:pPr>
        <w:pStyle w:val="BodyText"/>
        <w:numPr>
          <w:ilvl w:val="0"/>
          <w:numId w:val="2"/>
        </w:numPr>
        <w:tabs>
          <w:tab w:val="clear" w:pos="720"/>
          <w:tab w:val="num" w:pos="180"/>
        </w:tabs>
        <w:ind w:left="0" w:firstLine="0"/>
        <w:jc w:val="both"/>
      </w:pPr>
      <w:r>
        <w:t xml:space="preserve"> Забезпечити дотримання працівниками трудової дисципліни, правил внутрішнього трудового розпорядку. Сприяти створенню в колективі морального мікроклімату.</w:t>
      </w:r>
    </w:p>
    <w:p w:rsidR="00942373" w:rsidRDefault="00942373" w:rsidP="00C822AF">
      <w:pPr>
        <w:pStyle w:val="BodyText"/>
        <w:numPr>
          <w:ilvl w:val="0"/>
          <w:numId w:val="2"/>
        </w:numPr>
        <w:tabs>
          <w:tab w:val="clear" w:pos="720"/>
          <w:tab w:val="num" w:pos="180"/>
        </w:tabs>
        <w:ind w:left="0" w:firstLine="0"/>
        <w:jc w:val="both"/>
      </w:pPr>
      <w:r>
        <w:t xml:space="preserve"> Забезпечити необхідні умови ефективної роботи комісії по розгляду індивідуальних трудових спорів.</w:t>
      </w:r>
    </w:p>
    <w:p w:rsidR="00942373" w:rsidRDefault="00942373" w:rsidP="00C822AF">
      <w:pPr>
        <w:pStyle w:val="BodyText"/>
        <w:numPr>
          <w:ilvl w:val="0"/>
          <w:numId w:val="2"/>
        </w:numPr>
        <w:tabs>
          <w:tab w:val="clear" w:pos="720"/>
          <w:tab w:val="num" w:pos="180"/>
        </w:tabs>
        <w:ind w:left="0" w:firstLine="0"/>
        <w:jc w:val="both"/>
      </w:pPr>
      <w:r>
        <w:t>Трудові відносини з працівниками, які поєднують роботу з навчанням, регулюються ст. 202, 203, 206, 207, 215, 216, 217, 218, 220 КЗпПУ.</w:t>
      </w:r>
    </w:p>
    <w:p w:rsidR="00942373" w:rsidRDefault="00942373" w:rsidP="00C822AF">
      <w:pPr>
        <w:pStyle w:val="BodyText"/>
        <w:tabs>
          <w:tab w:val="num" w:pos="180"/>
        </w:tabs>
        <w:jc w:val="both"/>
        <w:rPr>
          <w:b/>
          <w:i/>
        </w:rPr>
      </w:pPr>
    </w:p>
    <w:p w:rsidR="00942373" w:rsidRDefault="00942373" w:rsidP="00C822AF">
      <w:pPr>
        <w:pStyle w:val="BodyText"/>
        <w:tabs>
          <w:tab w:val="num" w:pos="180"/>
        </w:tabs>
        <w:jc w:val="both"/>
        <w:rPr>
          <w:b/>
          <w:i/>
        </w:rPr>
      </w:pPr>
      <w:r>
        <w:rPr>
          <w:b/>
          <w:i/>
        </w:rPr>
        <w:t>Профком зобов'язується:</w:t>
      </w:r>
    </w:p>
    <w:p w:rsidR="00942373" w:rsidRDefault="00942373" w:rsidP="00C822AF">
      <w:pPr>
        <w:pStyle w:val="BodyText"/>
        <w:numPr>
          <w:ilvl w:val="0"/>
          <w:numId w:val="3"/>
        </w:numPr>
        <w:tabs>
          <w:tab w:val="clear" w:pos="720"/>
          <w:tab w:val="num" w:pos="180"/>
        </w:tabs>
        <w:ind w:left="0" w:firstLine="0"/>
        <w:jc w:val="both"/>
      </w:pPr>
      <w:r>
        <w:t>Роз'яснювати членам трудового колективу зміст нормативних документів щодо організації праці, їх прав та обов'язків.</w:t>
      </w:r>
    </w:p>
    <w:p w:rsidR="00942373" w:rsidRDefault="00942373" w:rsidP="00C822AF">
      <w:pPr>
        <w:pStyle w:val="BodyText"/>
        <w:numPr>
          <w:ilvl w:val="0"/>
          <w:numId w:val="3"/>
        </w:numPr>
        <w:tabs>
          <w:tab w:val="clear" w:pos="720"/>
          <w:tab w:val="num" w:pos="180"/>
        </w:tabs>
        <w:ind w:left="0" w:firstLine="0"/>
        <w:jc w:val="both"/>
      </w:pPr>
      <w:r>
        <w:t>Сприяти дотриманню трудової дисципліни і правил внутрішнього трудового розпорядку.</w:t>
      </w:r>
    </w:p>
    <w:p w:rsidR="00942373" w:rsidRDefault="00942373" w:rsidP="00C822AF">
      <w:pPr>
        <w:pStyle w:val="BodyText"/>
        <w:numPr>
          <w:ilvl w:val="0"/>
          <w:numId w:val="3"/>
        </w:numPr>
        <w:tabs>
          <w:tab w:val="clear" w:pos="720"/>
          <w:tab w:val="num" w:pos="180"/>
        </w:tabs>
        <w:ind w:left="0" w:firstLine="0"/>
        <w:jc w:val="both"/>
      </w:pPr>
      <w:r>
        <w:t>Забезпечити постійний контроль за своєчасним уведенням в дію нормативних документів з питань трудових відносин, організації, нормування праці, розподілення навчального навантаження.</w:t>
      </w:r>
    </w:p>
    <w:p w:rsidR="00942373" w:rsidRDefault="00942373" w:rsidP="00C822AF">
      <w:pPr>
        <w:pStyle w:val="BodyText"/>
        <w:numPr>
          <w:ilvl w:val="0"/>
          <w:numId w:val="3"/>
        </w:numPr>
        <w:tabs>
          <w:tab w:val="clear" w:pos="720"/>
          <w:tab w:val="num" w:pos="180"/>
        </w:tabs>
        <w:ind w:left="0" w:firstLine="0"/>
        <w:jc w:val="both"/>
      </w:pPr>
      <w:r>
        <w:t xml:space="preserve">Надавати працівникам школи, які є членами Профспілки працівників освіти і науки України, безкоштовні юридичні консультації з питань, що стосуються трудових та соціально-економічних прав членів Профспілки.             </w:t>
      </w:r>
    </w:p>
    <w:p w:rsidR="00942373" w:rsidRDefault="00942373" w:rsidP="00C822AF">
      <w:pPr>
        <w:pStyle w:val="BodyText"/>
        <w:numPr>
          <w:ilvl w:val="0"/>
          <w:numId w:val="3"/>
        </w:numPr>
        <w:tabs>
          <w:tab w:val="clear" w:pos="720"/>
          <w:tab w:val="num" w:pos="180"/>
        </w:tabs>
        <w:ind w:left="0" w:firstLine="0"/>
        <w:jc w:val="both"/>
      </w:pPr>
      <w:r>
        <w:t>Активно і в повній мірі реалізовувати права, надані йому відповідно до Типового положення про атестацію педагогічних працівників України.</w:t>
      </w:r>
    </w:p>
    <w:p w:rsidR="00942373" w:rsidRDefault="00942373" w:rsidP="00C822AF">
      <w:pPr>
        <w:pStyle w:val="BodyText"/>
        <w:numPr>
          <w:ilvl w:val="0"/>
          <w:numId w:val="3"/>
        </w:numPr>
        <w:tabs>
          <w:tab w:val="clear" w:pos="720"/>
          <w:tab w:val="num" w:pos="180"/>
        </w:tabs>
        <w:ind w:left="0" w:firstLine="0"/>
        <w:jc w:val="both"/>
        <w:rPr>
          <w:i/>
        </w:rPr>
      </w:pPr>
      <w:r>
        <w:t>Сприяти упередженню виникнення трудових конфліктів.</w:t>
      </w:r>
    </w:p>
    <w:p w:rsidR="00942373" w:rsidRDefault="00942373" w:rsidP="00C822AF">
      <w:pPr>
        <w:pStyle w:val="BodyText"/>
        <w:tabs>
          <w:tab w:val="num" w:pos="180"/>
        </w:tabs>
        <w:jc w:val="both"/>
        <w:rPr>
          <w:b/>
          <w:i/>
        </w:rPr>
      </w:pPr>
      <w:r>
        <w:rPr>
          <w:b/>
          <w:i/>
        </w:rPr>
        <w:t>Сторони домовились про наступне:</w:t>
      </w:r>
    </w:p>
    <w:p w:rsidR="00942373" w:rsidRDefault="00942373" w:rsidP="00C822AF">
      <w:pPr>
        <w:pStyle w:val="BodyText"/>
        <w:numPr>
          <w:ilvl w:val="1"/>
          <w:numId w:val="2"/>
        </w:numPr>
        <w:tabs>
          <w:tab w:val="num" w:pos="180"/>
        </w:tabs>
        <w:ind w:left="0" w:firstLine="0"/>
        <w:jc w:val="both"/>
      </w:pPr>
      <w:r>
        <w:t>встановити в установі п'ятиденний робочий тиждень з двома вихідними днями у суботу та неділю;</w:t>
      </w:r>
    </w:p>
    <w:p w:rsidR="00942373" w:rsidRDefault="00942373" w:rsidP="00C822AF">
      <w:pPr>
        <w:pStyle w:val="BodyText"/>
        <w:numPr>
          <w:ilvl w:val="1"/>
          <w:numId w:val="2"/>
        </w:numPr>
        <w:tabs>
          <w:tab w:val="num" w:pos="180"/>
        </w:tabs>
        <w:ind w:left="0" w:firstLine="0"/>
        <w:jc w:val="both"/>
      </w:pPr>
      <w:r>
        <w:t>надавати відпустки без збереження заробітної плати лише за наявності особистої заяви працівника (ст.25,26 п.1 ЗУ “Про відпустки” );</w:t>
      </w:r>
    </w:p>
    <w:p w:rsidR="00942373" w:rsidRPr="009E10D1" w:rsidRDefault="00942373" w:rsidP="00697A5A">
      <w:pPr>
        <w:pStyle w:val="BodyText"/>
        <w:jc w:val="both"/>
        <w:rPr>
          <w:sz w:val="44"/>
          <w:szCs w:val="28"/>
        </w:rPr>
      </w:pPr>
      <w:r w:rsidRPr="00697A5A">
        <w:rPr>
          <w:rStyle w:val="FontStyle89"/>
          <w:sz w:val="28"/>
          <w:szCs w:val="28"/>
        </w:rPr>
        <w:t>-</w:t>
      </w:r>
      <w:r>
        <w:rPr>
          <w:rStyle w:val="FontStyle89"/>
          <w:sz w:val="28"/>
          <w:szCs w:val="28"/>
        </w:rPr>
        <w:t xml:space="preserve"> </w:t>
      </w:r>
      <w:r w:rsidRPr="009E10D1">
        <w:rPr>
          <w:rStyle w:val="FontStyle89"/>
          <w:sz w:val="28"/>
          <w:szCs w:val="28"/>
        </w:rPr>
        <w:t xml:space="preserve">видавати спільні роз'яснення </w:t>
      </w:r>
      <w:r>
        <w:rPr>
          <w:rStyle w:val="FontStyle89"/>
          <w:sz w:val="28"/>
          <w:szCs w:val="28"/>
        </w:rPr>
        <w:t xml:space="preserve">з питань застосування трудового </w:t>
      </w:r>
      <w:r w:rsidRPr="009E10D1">
        <w:rPr>
          <w:rStyle w:val="FontStyle89"/>
          <w:sz w:val="28"/>
          <w:szCs w:val="28"/>
        </w:rPr>
        <w:t>законодавства, в тому числі про оплату праці.</w:t>
      </w:r>
    </w:p>
    <w:p w:rsidR="00942373" w:rsidRDefault="00942373" w:rsidP="0053467E">
      <w:pPr>
        <w:pStyle w:val="BodyText"/>
        <w:numPr>
          <w:ilvl w:val="1"/>
          <w:numId w:val="2"/>
        </w:numPr>
        <w:tabs>
          <w:tab w:val="num" w:pos="180"/>
        </w:tabs>
        <w:ind w:left="0" w:firstLine="0"/>
        <w:jc w:val="left"/>
      </w:pPr>
      <w:r>
        <w:t>у разі виникнення трудових спорів керуватися ст. 221 – 239 КЗпПУ.</w:t>
      </w:r>
    </w:p>
    <w:p w:rsidR="00942373" w:rsidRDefault="00942373" w:rsidP="0053467E">
      <w:pPr>
        <w:pStyle w:val="BodyText"/>
        <w:tabs>
          <w:tab w:val="num" w:pos="180"/>
        </w:tabs>
        <w:jc w:val="left"/>
      </w:pPr>
    </w:p>
    <w:p w:rsidR="00942373" w:rsidRDefault="00942373" w:rsidP="0053467E">
      <w:pPr>
        <w:pStyle w:val="BodyText"/>
        <w:jc w:val="both"/>
        <w:rPr>
          <w:sz w:val="24"/>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957D80">
      <w:pPr>
        <w:pStyle w:val="BodyText"/>
        <w:jc w:val="left"/>
        <w:rPr>
          <w:b/>
          <w:sz w:val="32"/>
          <w:lang w:val="ru-RU"/>
        </w:rPr>
      </w:pPr>
    </w:p>
    <w:p w:rsidR="00942373" w:rsidRDefault="00942373" w:rsidP="00957D80">
      <w:pPr>
        <w:pStyle w:val="BodyText"/>
        <w:rPr>
          <w:b/>
          <w:sz w:val="32"/>
        </w:rPr>
      </w:pPr>
      <w:r>
        <w:rPr>
          <w:b/>
          <w:sz w:val="32"/>
        </w:rPr>
        <w:t>Розділ ІІІ</w:t>
      </w:r>
    </w:p>
    <w:p w:rsidR="00942373" w:rsidRDefault="00942373" w:rsidP="00C822AF">
      <w:pPr>
        <w:pStyle w:val="BodyText"/>
        <w:rPr>
          <w:b/>
          <w:sz w:val="32"/>
        </w:rPr>
      </w:pPr>
      <w:r>
        <w:rPr>
          <w:b/>
          <w:sz w:val="32"/>
        </w:rPr>
        <w:t>ЗАБЕЗПЕЧЕННЯ  ЗАЙНЯТОСТІ</w:t>
      </w:r>
    </w:p>
    <w:p w:rsidR="00942373" w:rsidRDefault="00942373" w:rsidP="00C822AF">
      <w:pPr>
        <w:pStyle w:val="BodyText"/>
        <w:jc w:val="both"/>
        <w:rPr>
          <w:b/>
          <w:sz w:val="16"/>
          <w:szCs w:val="16"/>
        </w:rPr>
      </w:pPr>
    </w:p>
    <w:p w:rsidR="00942373" w:rsidRDefault="00942373" w:rsidP="00C822AF">
      <w:pPr>
        <w:pStyle w:val="BodyText"/>
        <w:jc w:val="both"/>
        <w:rPr>
          <w:b/>
          <w:i/>
        </w:rPr>
      </w:pPr>
      <w:r>
        <w:rPr>
          <w:b/>
          <w:i/>
        </w:rPr>
        <w:t>Адміністрація зобов'язується:</w:t>
      </w:r>
    </w:p>
    <w:p w:rsidR="00942373" w:rsidRPr="008748B9" w:rsidRDefault="00942373" w:rsidP="00C822AF">
      <w:pPr>
        <w:pStyle w:val="BodyText"/>
        <w:numPr>
          <w:ilvl w:val="0"/>
          <w:numId w:val="4"/>
        </w:numPr>
        <w:tabs>
          <w:tab w:val="clear" w:pos="720"/>
          <w:tab w:val="num" w:pos="180"/>
        </w:tabs>
        <w:ind w:left="0" w:firstLine="0"/>
        <w:jc w:val="both"/>
      </w:pPr>
      <w:r>
        <w:t>Рішення про зміни в організації виробництва і праці приймати лише після попереднього проведення переговорів з профкомом – не пізніше як за два місяці до здійснення цих заходів.</w:t>
      </w:r>
    </w:p>
    <w:p w:rsidR="00942373" w:rsidRDefault="00942373" w:rsidP="00C822AF">
      <w:pPr>
        <w:pStyle w:val="BodyText"/>
        <w:numPr>
          <w:ilvl w:val="0"/>
          <w:numId w:val="4"/>
        </w:numPr>
        <w:tabs>
          <w:tab w:val="clear" w:pos="720"/>
          <w:tab w:val="num" w:pos="180"/>
        </w:tabs>
        <w:ind w:left="0" w:firstLine="0"/>
        <w:jc w:val="both"/>
      </w:pPr>
      <w:r>
        <w:t>Надавати всім бажаючим працювати на умовах неповного робочого часу з оплатою праці пропорційно відпрацьованому часу без будь-яких обмежень трудових прав працівника, із збереженням повної тривалості оплачуваної відпустки та всіх гарантій, пільг, компенсацій встановлених цим договором.</w:t>
      </w:r>
    </w:p>
    <w:p w:rsidR="00942373" w:rsidRDefault="00942373" w:rsidP="00C822AF">
      <w:pPr>
        <w:pStyle w:val="BodyText"/>
        <w:numPr>
          <w:ilvl w:val="0"/>
          <w:numId w:val="4"/>
        </w:numPr>
        <w:tabs>
          <w:tab w:val="clear" w:pos="720"/>
          <w:tab w:val="num" w:pos="180"/>
        </w:tabs>
        <w:ind w:left="0" w:firstLine="0"/>
        <w:jc w:val="both"/>
      </w:pPr>
      <w:r>
        <w:t>Не допускати економічно необґрунтованого скорочення класів, робочих місць.</w:t>
      </w:r>
    </w:p>
    <w:p w:rsidR="00942373" w:rsidRDefault="00942373" w:rsidP="00C822AF">
      <w:pPr>
        <w:pStyle w:val="BodyText"/>
        <w:numPr>
          <w:ilvl w:val="0"/>
          <w:numId w:val="4"/>
        </w:numPr>
        <w:tabs>
          <w:tab w:val="clear" w:pos="720"/>
          <w:tab w:val="num" w:pos="180"/>
        </w:tabs>
        <w:ind w:left="0" w:firstLine="0"/>
        <w:jc w:val="both"/>
      </w:pPr>
      <w:r>
        <w:t>При виникненні необхідності вивільнення працівників на підставі п. 1 ст. 40 КЗпП України вивільнення здійснювати лише після використання усіх можливостей забезпечити їх роботою на іншому робочому місці.</w:t>
      </w:r>
    </w:p>
    <w:p w:rsidR="00942373" w:rsidRDefault="00942373" w:rsidP="00C822AF">
      <w:pPr>
        <w:pStyle w:val="BodyText"/>
        <w:numPr>
          <w:ilvl w:val="0"/>
          <w:numId w:val="4"/>
        </w:numPr>
        <w:tabs>
          <w:tab w:val="clear" w:pos="720"/>
          <w:tab w:val="num" w:pos="180"/>
        </w:tabs>
        <w:ind w:left="0" w:firstLine="0"/>
        <w:jc w:val="both"/>
      </w:pPr>
      <w:r>
        <w:t>Працівникам, які були звільнені за п.1 ст. 40 КЗпПУ, у тому числі і у зв’язку з ліквідацією закладу освіти, пропонувати у письмовій формі протягом двох років з дня звільнення всі посади, які є вакантними або тимчасово вільними та можуть бути зайняті працівником, зважаючи на його рівень освіти, кваліфікації, стан здоров’я тощо.</w:t>
      </w:r>
    </w:p>
    <w:p w:rsidR="00942373" w:rsidRPr="00401219" w:rsidRDefault="00942373" w:rsidP="00C822AF">
      <w:pPr>
        <w:pStyle w:val="BodyText"/>
        <w:numPr>
          <w:ilvl w:val="0"/>
          <w:numId w:val="4"/>
        </w:numPr>
        <w:tabs>
          <w:tab w:val="clear" w:pos="720"/>
          <w:tab w:val="num" w:pos="180"/>
        </w:tabs>
        <w:ind w:left="0" w:firstLine="0"/>
        <w:jc w:val="both"/>
      </w:pPr>
      <w:r w:rsidRPr="00FA258D">
        <w:rPr>
          <w:szCs w:val="28"/>
        </w:rPr>
        <w:t xml:space="preserve">Укладати трудові договори з сезонними </w:t>
      </w:r>
      <w:r w:rsidRPr="00A20832">
        <w:rPr>
          <w:szCs w:val="28"/>
        </w:rPr>
        <w:t>машиністами (кочегарами) котельні</w:t>
      </w:r>
      <w:r>
        <w:rPr>
          <w:szCs w:val="28"/>
        </w:rPr>
        <w:t xml:space="preserve"> і</w:t>
      </w:r>
      <w:r w:rsidRPr="00FA258D">
        <w:rPr>
          <w:szCs w:val="28"/>
        </w:rPr>
        <w:t xml:space="preserve">з таким розрахунком, щоб період їх роботи на цих посадах складав не менше шести місяців. З цією метою рекомендується запровадити підсумований облік робочого часу </w:t>
      </w:r>
      <w:r w:rsidRPr="00A20832">
        <w:rPr>
          <w:szCs w:val="28"/>
        </w:rPr>
        <w:t>ма</w:t>
      </w:r>
      <w:r>
        <w:rPr>
          <w:szCs w:val="28"/>
        </w:rPr>
        <w:t>шиністів (кочегарів</w:t>
      </w:r>
      <w:r w:rsidRPr="00A20832">
        <w:rPr>
          <w:szCs w:val="28"/>
        </w:rPr>
        <w:t>) котельні</w:t>
      </w:r>
      <w:r w:rsidRPr="00A20832">
        <w:rPr>
          <w:i/>
          <w:szCs w:val="28"/>
        </w:rPr>
        <w:t xml:space="preserve"> (Додаток 1</w:t>
      </w:r>
      <w:r>
        <w:rPr>
          <w:i/>
          <w:szCs w:val="28"/>
        </w:rPr>
        <w:t>2</w:t>
      </w:r>
      <w:r w:rsidRPr="00823E8F">
        <w:rPr>
          <w:szCs w:val="28"/>
        </w:rPr>
        <w:t>).</w:t>
      </w:r>
      <w:r>
        <w:rPr>
          <w:szCs w:val="28"/>
        </w:rPr>
        <w:t xml:space="preserve"> </w:t>
      </w:r>
      <w:r w:rsidRPr="00401219">
        <w:t>Обліковий період – півроку.</w:t>
      </w:r>
    </w:p>
    <w:p w:rsidR="00942373" w:rsidRPr="00401219" w:rsidRDefault="00942373" w:rsidP="00C822AF">
      <w:pPr>
        <w:pStyle w:val="BodyText"/>
        <w:tabs>
          <w:tab w:val="num" w:pos="180"/>
        </w:tabs>
        <w:jc w:val="both"/>
        <w:rPr>
          <w:sz w:val="16"/>
          <w:szCs w:val="16"/>
        </w:rPr>
      </w:pPr>
    </w:p>
    <w:p w:rsidR="00942373" w:rsidRDefault="00942373" w:rsidP="00C822AF">
      <w:pPr>
        <w:pStyle w:val="BodyText"/>
        <w:jc w:val="both"/>
        <w:rPr>
          <w:b/>
          <w:i/>
        </w:rPr>
      </w:pPr>
      <w:r>
        <w:rPr>
          <w:b/>
          <w:i/>
        </w:rPr>
        <w:t>Профком зобов'язується:</w:t>
      </w:r>
    </w:p>
    <w:p w:rsidR="00942373" w:rsidRPr="00DD467D" w:rsidRDefault="00942373" w:rsidP="0053467E">
      <w:pPr>
        <w:pStyle w:val="BodyText"/>
        <w:jc w:val="both"/>
      </w:pPr>
      <w:r w:rsidRPr="0053467E">
        <w:t>1.</w:t>
      </w:r>
      <w:r w:rsidRPr="00DD467D">
        <w:t xml:space="preserve">Вести роз'яснювальну роботу з питань трудових прав та соціального захисту </w:t>
      </w:r>
      <w:r>
        <w:t xml:space="preserve">звільнених </w:t>
      </w:r>
      <w:r w:rsidRPr="00DD467D">
        <w:t>працівників.</w:t>
      </w:r>
    </w:p>
    <w:p w:rsidR="00942373" w:rsidRPr="00DD467D" w:rsidRDefault="00942373" w:rsidP="0053467E">
      <w:pPr>
        <w:pStyle w:val="BodyText"/>
        <w:jc w:val="both"/>
      </w:pPr>
      <w:r>
        <w:t xml:space="preserve">2. </w:t>
      </w:r>
      <w:r w:rsidRPr="00DD467D">
        <w:t xml:space="preserve">Забезпечувати захист </w:t>
      </w:r>
      <w:r>
        <w:t xml:space="preserve">звільнених </w:t>
      </w:r>
      <w:r w:rsidRPr="00DD467D">
        <w:t>працівників згідно чинного законодавства.</w:t>
      </w:r>
    </w:p>
    <w:p w:rsidR="00942373" w:rsidRPr="0053467E" w:rsidRDefault="00942373" w:rsidP="0053467E">
      <w:pPr>
        <w:pStyle w:val="BodyText"/>
        <w:jc w:val="both"/>
        <w:rPr>
          <w:rStyle w:val="FontStyle89"/>
          <w:sz w:val="28"/>
          <w:szCs w:val="28"/>
        </w:rPr>
      </w:pPr>
      <w:r>
        <w:rPr>
          <w:rStyle w:val="FontStyle89"/>
          <w:sz w:val="28"/>
          <w:szCs w:val="28"/>
        </w:rPr>
        <w:t xml:space="preserve">3. </w:t>
      </w:r>
      <w:r w:rsidRPr="0053467E">
        <w:rPr>
          <w:rStyle w:val="FontStyle89"/>
          <w:sz w:val="28"/>
          <w:szCs w:val="28"/>
        </w:rPr>
        <w:t xml:space="preserve">Не давати згоду на звільнення працівників за п. </w:t>
      </w:r>
      <w:r w:rsidRPr="0053467E">
        <w:rPr>
          <w:rStyle w:val="FontStyle88"/>
          <w:sz w:val="28"/>
          <w:szCs w:val="28"/>
        </w:rPr>
        <w:t xml:space="preserve">1 </w:t>
      </w:r>
      <w:r w:rsidRPr="0053467E">
        <w:rPr>
          <w:rStyle w:val="FontStyle89"/>
          <w:sz w:val="28"/>
          <w:szCs w:val="28"/>
        </w:rPr>
        <w:t xml:space="preserve">ст. </w:t>
      </w:r>
      <w:r w:rsidRPr="0053467E">
        <w:rPr>
          <w:rStyle w:val="FontStyle88"/>
          <w:sz w:val="28"/>
          <w:szCs w:val="28"/>
        </w:rPr>
        <w:t xml:space="preserve">40 </w:t>
      </w:r>
      <w:r w:rsidRPr="0053467E">
        <w:rPr>
          <w:rStyle w:val="FontStyle89"/>
          <w:sz w:val="28"/>
          <w:szCs w:val="28"/>
        </w:rPr>
        <w:t>КЗпП України без проведення попередніх переговорів щодо їх працевлаштування.</w:t>
      </w:r>
    </w:p>
    <w:p w:rsidR="00942373" w:rsidRPr="0053467E" w:rsidRDefault="00942373" w:rsidP="0053467E">
      <w:pPr>
        <w:pStyle w:val="BodyText"/>
        <w:jc w:val="both"/>
        <w:rPr>
          <w:sz w:val="44"/>
          <w:szCs w:val="28"/>
        </w:rPr>
      </w:pPr>
      <w:r>
        <w:rPr>
          <w:rStyle w:val="FontStyle89"/>
          <w:sz w:val="28"/>
          <w:szCs w:val="28"/>
        </w:rPr>
        <w:t xml:space="preserve">4. </w:t>
      </w:r>
      <w:r w:rsidRPr="0053467E">
        <w:rPr>
          <w:rStyle w:val="FontStyle89"/>
          <w:sz w:val="28"/>
          <w:szCs w:val="28"/>
        </w:rPr>
        <w:t xml:space="preserve">У разі виникнення вакансій відшукувати працівників, які були звільнені за п. </w:t>
      </w:r>
      <w:r w:rsidRPr="0053467E">
        <w:rPr>
          <w:rStyle w:val="FontStyle88"/>
          <w:sz w:val="28"/>
          <w:szCs w:val="28"/>
        </w:rPr>
        <w:t xml:space="preserve">1 </w:t>
      </w:r>
      <w:r w:rsidRPr="0053467E">
        <w:rPr>
          <w:rStyle w:val="FontStyle89"/>
          <w:sz w:val="28"/>
          <w:szCs w:val="28"/>
        </w:rPr>
        <w:t xml:space="preserve">ст. </w:t>
      </w:r>
      <w:r w:rsidRPr="0053467E">
        <w:rPr>
          <w:rStyle w:val="FontStyle88"/>
          <w:sz w:val="28"/>
          <w:szCs w:val="28"/>
        </w:rPr>
        <w:t xml:space="preserve">40 </w:t>
      </w:r>
      <w:r w:rsidRPr="0053467E">
        <w:rPr>
          <w:rStyle w:val="FontStyle89"/>
          <w:sz w:val="28"/>
          <w:szCs w:val="28"/>
        </w:rPr>
        <w:t>КЗпП протягом останніх двох років.</w:t>
      </w:r>
    </w:p>
    <w:p w:rsidR="00942373" w:rsidRPr="00DD467D" w:rsidRDefault="00942373" w:rsidP="00C822AF">
      <w:pPr>
        <w:pStyle w:val="BodyText"/>
        <w:jc w:val="both"/>
        <w:rPr>
          <w:b/>
          <w:i/>
        </w:rPr>
      </w:pPr>
    </w:p>
    <w:p w:rsidR="00942373" w:rsidRDefault="00942373" w:rsidP="00C822AF">
      <w:pPr>
        <w:pStyle w:val="BodyText"/>
        <w:jc w:val="both"/>
        <w:rPr>
          <w:b/>
          <w:i/>
        </w:rPr>
      </w:pPr>
      <w:r>
        <w:rPr>
          <w:b/>
          <w:i/>
        </w:rPr>
        <w:t>Сторони домовились про наступне:</w:t>
      </w:r>
    </w:p>
    <w:p w:rsidR="00942373" w:rsidRDefault="00942373" w:rsidP="00C822AF">
      <w:pPr>
        <w:pStyle w:val="BodyText"/>
        <w:numPr>
          <w:ilvl w:val="1"/>
          <w:numId w:val="2"/>
        </w:numPr>
        <w:jc w:val="both"/>
      </w:pPr>
      <w:r>
        <w:t>припинення трудового договору з працівниками закладу освіти здійснювати згідно зі статтями 36 – 41, 43 КЗпП України.</w:t>
      </w:r>
    </w:p>
    <w:p w:rsidR="00942373" w:rsidRPr="0053467E" w:rsidRDefault="00942373" w:rsidP="00C822AF">
      <w:pPr>
        <w:pStyle w:val="BodyText"/>
        <w:numPr>
          <w:ilvl w:val="1"/>
          <w:numId w:val="2"/>
        </w:numPr>
        <w:jc w:val="both"/>
        <w:rPr>
          <w:sz w:val="44"/>
          <w:szCs w:val="28"/>
        </w:rPr>
      </w:pPr>
      <w:r w:rsidRPr="0053467E">
        <w:rPr>
          <w:rStyle w:val="FontStyle89"/>
          <w:sz w:val="28"/>
          <w:szCs w:val="28"/>
        </w:rPr>
        <w:t>не давати згоди на вивільнення працівників без погодження з профкомом (профорганізатором).</w:t>
      </w:r>
    </w:p>
    <w:p w:rsidR="00942373" w:rsidRDefault="00942373" w:rsidP="006F05F6">
      <w:pPr>
        <w:pStyle w:val="BodyText"/>
        <w:rPr>
          <w:b/>
          <w:sz w:val="32"/>
        </w:rPr>
      </w:pPr>
      <w:r>
        <w:rPr>
          <w:b/>
          <w:sz w:val="32"/>
        </w:rPr>
        <w:t xml:space="preserve">Розділ </w:t>
      </w:r>
      <w:r>
        <w:rPr>
          <w:b/>
          <w:sz w:val="32"/>
          <w:lang w:val="en-US"/>
        </w:rPr>
        <w:t>IV</w:t>
      </w:r>
    </w:p>
    <w:p w:rsidR="00942373" w:rsidRDefault="00942373" w:rsidP="00C822AF">
      <w:pPr>
        <w:pStyle w:val="BodyText"/>
        <w:rPr>
          <w:b/>
          <w:sz w:val="32"/>
        </w:rPr>
      </w:pPr>
      <w:r>
        <w:rPr>
          <w:b/>
          <w:sz w:val="32"/>
        </w:rPr>
        <w:t>ОПЛАТА ПРАЦІ</w:t>
      </w:r>
    </w:p>
    <w:p w:rsidR="00942373" w:rsidRDefault="00942373" w:rsidP="00C822AF">
      <w:pPr>
        <w:pStyle w:val="BodyText"/>
        <w:jc w:val="both"/>
        <w:rPr>
          <w:b/>
          <w:sz w:val="16"/>
          <w:szCs w:val="16"/>
        </w:rPr>
      </w:pPr>
    </w:p>
    <w:p w:rsidR="00942373" w:rsidRDefault="00942373" w:rsidP="00C822AF">
      <w:pPr>
        <w:pStyle w:val="BodyText"/>
        <w:jc w:val="both"/>
        <w:rPr>
          <w:b/>
          <w:i/>
        </w:rPr>
      </w:pPr>
      <w:r>
        <w:rPr>
          <w:b/>
          <w:i/>
        </w:rPr>
        <w:t>Адміністрація зобов'язується:</w:t>
      </w:r>
    </w:p>
    <w:p w:rsidR="00942373" w:rsidRPr="00641338" w:rsidRDefault="00942373" w:rsidP="00641338">
      <w:pPr>
        <w:pStyle w:val="ListParagraph"/>
        <w:numPr>
          <w:ilvl w:val="0"/>
          <w:numId w:val="42"/>
        </w:numPr>
        <w:jc w:val="both"/>
        <w:rPr>
          <w:spacing w:val="20"/>
          <w:sz w:val="28"/>
          <w:szCs w:val="28"/>
          <w:lang w:val="uk-UA"/>
        </w:rPr>
      </w:pPr>
      <w:r w:rsidRPr="00641338">
        <w:rPr>
          <w:rStyle w:val="FontStyle89"/>
          <w:sz w:val="28"/>
          <w:szCs w:val="28"/>
          <w:lang w:val="uk-UA"/>
        </w:rPr>
        <w:t>Передбачати у кошторисах доходів і витрат загального фонду</w:t>
      </w:r>
      <w:r>
        <w:rPr>
          <w:rStyle w:val="FontStyle89"/>
          <w:sz w:val="28"/>
          <w:szCs w:val="28"/>
          <w:lang w:val="uk-UA"/>
        </w:rPr>
        <w:t xml:space="preserve"> </w:t>
      </w:r>
      <w:r w:rsidRPr="00641338">
        <w:rPr>
          <w:rStyle w:val="FontStyle89"/>
          <w:sz w:val="28"/>
          <w:szCs w:val="28"/>
          <w:lang w:val="uk-UA"/>
        </w:rPr>
        <w:t>бюджету кошти на оплату заміни тимчасово відсутніх</w:t>
      </w:r>
      <w:r>
        <w:rPr>
          <w:rStyle w:val="FontStyle89"/>
          <w:sz w:val="28"/>
          <w:szCs w:val="28"/>
          <w:lang w:val="uk-UA"/>
        </w:rPr>
        <w:t xml:space="preserve"> </w:t>
      </w:r>
      <w:r w:rsidRPr="00641338">
        <w:rPr>
          <w:rStyle w:val="FontStyle89"/>
          <w:sz w:val="28"/>
          <w:szCs w:val="28"/>
          <w:lang w:val="uk-UA"/>
        </w:rPr>
        <w:t>працівників, надурочних робіт, роботи у святкові, неробочі і вихідні дні у подвійному розмірі, здійснення індексації, допомоги педагогічним працівникам на оздоровлення, щорічної грошової винагороди за сумлінну працю, зразкове виконання службових обов'язків та інших обов'язкових виплат.</w:t>
      </w:r>
    </w:p>
    <w:p w:rsidR="00942373" w:rsidRPr="0053467E" w:rsidRDefault="00942373" w:rsidP="0053467E">
      <w:pPr>
        <w:pStyle w:val="BodyText"/>
        <w:numPr>
          <w:ilvl w:val="0"/>
          <w:numId w:val="42"/>
        </w:numPr>
        <w:jc w:val="both"/>
        <w:rPr>
          <w:szCs w:val="28"/>
        </w:rPr>
      </w:pPr>
      <w:r w:rsidRPr="0053467E">
        <w:rPr>
          <w:szCs w:val="28"/>
        </w:rPr>
        <w:t xml:space="preserve">Забезпечити в закладі освіти гласність умов оплати праці, порядку виплати доплат, винагород, інших заохочувальних чи компенсаційних виплат, положень про преміювання (ст. 97 КЗпП України).   </w:t>
      </w:r>
    </w:p>
    <w:p w:rsidR="00942373" w:rsidRPr="0053467E" w:rsidRDefault="00942373" w:rsidP="0053467E">
      <w:pPr>
        <w:pStyle w:val="BodyText"/>
        <w:numPr>
          <w:ilvl w:val="0"/>
          <w:numId w:val="42"/>
        </w:numPr>
        <w:jc w:val="both"/>
        <w:rPr>
          <w:rStyle w:val="FontStyle89"/>
          <w:sz w:val="28"/>
          <w:szCs w:val="28"/>
        </w:rPr>
      </w:pPr>
      <w:r w:rsidRPr="0053467E">
        <w:rPr>
          <w:rStyle w:val="FontStyle89"/>
          <w:sz w:val="28"/>
          <w:szCs w:val="28"/>
        </w:rPr>
        <w:t>У разі несвоєчасного попередження педагогічних працівників про наступне вивільнення за п. 1 ст. 40 КЗпП України, у зв'язку з чим на початок нового навчального року вони перебувають у трудових відносинах, але робота для них відсутня,  до моменту звільнення їм здійснюється оплата за останньою тарифікацією. У цей час вони виконують іншу організаційно-педагогічну роботу.</w:t>
      </w:r>
    </w:p>
    <w:p w:rsidR="00942373" w:rsidRPr="0053467E" w:rsidRDefault="00942373" w:rsidP="0053467E">
      <w:pPr>
        <w:pStyle w:val="BodyText"/>
        <w:numPr>
          <w:ilvl w:val="0"/>
          <w:numId w:val="42"/>
        </w:numPr>
        <w:jc w:val="both"/>
        <w:rPr>
          <w:rStyle w:val="FontStyle89"/>
          <w:sz w:val="28"/>
          <w:szCs w:val="28"/>
        </w:rPr>
      </w:pPr>
      <w:r w:rsidRPr="0053467E">
        <w:rPr>
          <w:rStyle w:val="FontStyle89"/>
          <w:sz w:val="28"/>
          <w:szCs w:val="28"/>
        </w:rPr>
        <w:t>Оплачувати заміну тимчасово відсутніх працівників, у тому числі і керівників. Не допускати безоплатної заміни відсутніх працівників та безоплатного виконання обов'язків відсутніх працівників. За виконання обов'язків тимчасово відсутнього працівника, за суміщення професій (посад) здійснювати доплату у розмірі 50% посадового окладу відсутнього працівника у тому разі, коли обов'язки за цією посадою виконуються в повному обсязі.</w:t>
      </w:r>
    </w:p>
    <w:p w:rsidR="00942373" w:rsidRPr="0053467E" w:rsidRDefault="00942373" w:rsidP="0053467E">
      <w:pPr>
        <w:pStyle w:val="BodyText"/>
        <w:numPr>
          <w:ilvl w:val="0"/>
          <w:numId w:val="42"/>
        </w:numPr>
        <w:jc w:val="both"/>
        <w:rPr>
          <w:szCs w:val="28"/>
        </w:rPr>
      </w:pPr>
      <w:r w:rsidRPr="0053467E">
        <w:rPr>
          <w:rStyle w:val="FontStyle89"/>
          <w:sz w:val="28"/>
          <w:szCs w:val="28"/>
        </w:rPr>
        <w:t>Відповідно до ст. 57 Закону України "Про освіту" надавати допомогу на оздоровлення, у тому числі і тим педагогічним працівникам, які працюють за строковим трудовим договором.</w:t>
      </w:r>
    </w:p>
    <w:p w:rsidR="00942373" w:rsidRPr="0053467E" w:rsidRDefault="00942373" w:rsidP="0053467E">
      <w:pPr>
        <w:pStyle w:val="BodyText"/>
        <w:numPr>
          <w:ilvl w:val="0"/>
          <w:numId w:val="42"/>
        </w:numPr>
        <w:jc w:val="both"/>
        <w:rPr>
          <w:szCs w:val="28"/>
        </w:rPr>
      </w:pPr>
      <w:r w:rsidRPr="0053467E">
        <w:rPr>
          <w:szCs w:val="28"/>
        </w:rPr>
        <w:t>Підвищення посадових окладів (ставок заробітної плати) працівникам установи здійснювати згідно чинного законодавства.</w:t>
      </w:r>
    </w:p>
    <w:p w:rsidR="00942373" w:rsidRPr="0053467E" w:rsidRDefault="00942373" w:rsidP="0053467E">
      <w:pPr>
        <w:pStyle w:val="BodyText"/>
        <w:numPr>
          <w:ilvl w:val="0"/>
          <w:numId w:val="42"/>
        </w:numPr>
        <w:jc w:val="both"/>
        <w:rPr>
          <w:szCs w:val="28"/>
        </w:rPr>
      </w:pPr>
      <w:r w:rsidRPr="0053467E">
        <w:rPr>
          <w:szCs w:val="28"/>
        </w:rPr>
        <w:t>Не приймати в односторонньому порядку рішень, що змінюють встановлені в колективному договорі умови оплати праці в установі (ст. 103 КЗпП України).</w:t>
      </w:r>
    </w:p>
    <w:p w:rsidR="00942373" w:rsidRPr="0053467E" w:rsidRDefault="00942373" w:rsidP="0053467E">
      <w:pPr>
        <w:pStyle w:val="BodyText"/>
        <w:numPr>
          <w:ilvl w:val="0"/>
          <w:numId w:val="42"/>
        </w:numPr>
        <w:jc w:val="both"/>
        <w:rPr>
          <w:szCs w:val="28"/>
        </w:rPr>
      </w:pPr>
      <w:r w:rsidRPr="0053467E">
        <w:rPr>
          <w:szCs w:val="28"/>
        </w:rPr>
        <w:t>Відповідно до ст. 15 Закону України “Про оплату праці” погоджувати з профспілковим комітетом умови оплати праці (ст. 96 КЗпП України).</w:t>
      </w:r>
    </w:p>
    <w:p w:rsidR="00942373" w:rsidRPr="0053467E" w:rsidRDefault="00942373" w:rsidP="0053467E">
      <w:pPr>
        <w:pStyle w:val="BodyText"/>
        <w:numPr>
          <w:ilvl w:val="0"/>
          <w:numId w:val="42"/>
        </w:numPr>
        <w:jc w:val="both"/>
        <w:rPr>
          <w:rStyle w:val="FontStyle89"/>
          <w:sz w:val="28"/>
          <w:szCs w:val="28"/>
        </w:rPr>
      </w:pPr>
      <w:r w:rsidRPr="0053467E">
        <w:rPr>
          <w:rStyle w:val="FontStyle89"/>
          <w:sz w:val="28"/>
          <w:szCs w:val="28"/>
        </w:rPr>
        <w:t>Виплата заробітної плати за першу половину місяця здійснюється 21 числа відповідного місяця, за другу половину місяця - 5 числа наступного місяця. Заробітна плата за другу половину грудня виплачується не пізніше 31 грудня. Проміжок часу у строках виплати заробітної плати не повинен перевищувати шістнадцяти календарних днів. Розмір заробітної плати за першу половину місяця визначається не менше 50% за фактично відпрацьований час з розрахунку тарифної ставки (посадового окладу) працівника із доплатами та надбавками.</w:t>
      </w:r>
    </w:p>
    <w:p w:rsidR="00942373" w:rsidRPr="0053467E" w:rsidRDefault="00942373" w:rsidP="0053467E">
      <w:pPr>
        <w:pStyle w:val="BodyText"/>
        <w:numPr>
          <w:ilvl w:val="0"/>
          <w:numId w:val="42"/>
        </w:numPr>
        <w:jc w:val="both"/>
        <w:rPr>
          <w:szCs w:val="28"/>
        </w:rPr>
      </w:pPr>
      <w:r w:rsidRPr="0053467E">
        <w:rPr>
          <w:szCs w:val="28"/>
        </w:rPr>
        <w:t xml:space="preserve"> Забезпечувати погашення заборгованості із заробітної плати (у разі її виникнення) згідно з затвердженим графіком з забезпеченням компенсації за несвоєчасну її виплату.</w:t>
      </w:r>
    </w:p>
    <w:p w:rsidR="00942373" w:rsidRPr="0053467E" w:rsidRDefault="00942373" w:rsidP="0053467E">
      <w:pPr>
        <w:pStyle w:val="BodyText"/>
        <w:numPr>
          <w:ilvl w:val="0"/>
          <w:numId w:val="42"/>
        </w:numPr>
        <w:jc w:val="both"/>
        <w:rPr>
          <w:szCs w:val="28"/>
        </w:rPr>
      </w:pPr>
      <w:r w:rsidRPr="0053467E">
        <w:rPr>
          <w:szCs w:val="28"/>
        </w:rPr>
        <w:t xml:space="preserve"> Здійснювати оплату праці у випадках, коли заняття не проводяться з незалежних від працівника причин, у розмірі середньої заробітної плати.</w:t>
      </w:r>
    </w:p>
    <w:p w:rsidR="00942373" w:rsidRPr="0053467E" w:rsidRDefault="00942373" w:rsidP="0053467E">
      <w:pPr>
        <w:pStyle w:val="BodyText"/>
        <w:numPr>
          <w:ilvl w:val="0"/>
          <w:numId w:val="42"/>
        </w:numPr>
        <w:jc w:val="both"/>
        <w:rPr>
          <w:szCs w:val="28"/>
        </w:rPr>
      </w:pPr>
      <w:r w:rsidRPr="0053467E">
        <w:rPr>
          <w:szCs w:val="28"/>
        </w:rPr>
        <w:t xml:space="preserve"> Відповідно до п. 8.3.3 Галузевої Угоди оплачувати простій працівникам, в тому числі непедагогічним, не з їх вини в розмірі середньої заробітної плати, але не менше тарифної ставки (посадового окладу). Оплату праці вчителів, вихователів, у тому числі груп продовженого дня, у випадках, коли в окремі дні (місяці) заняття не проводяться з незалежних від них причин (епідемії, метеорологічні умови тощо), здійснювати із розрахунку заробітної плати, встановленої при тарифікації, з дотриманням при цьому умов чи</w:t>
      </w:r>
      <w:r>
        <w:rPr>
          <w:szCs w:val="28"/>
        </w:rPr>
        <w:t xml:space="preserve">нного законодавства.     </w:t>
      </w:r>
    </w:p>
    <w:p w:rsidR="00942373" w:rsidRPr="0053467E" w:rsidRDefault="00942373" w:rsidP="0053467E">
      <w:pPr>
        <w:pStyle w:val="BodyText"/>
        <w:numPr>
          <w:ilvl w:val="0"/>
          <w:numId w:val="42"/>
        </w:numPr>
        <w:jc w:val="both"/>
        <w:rPr>
          <w:szCs w:val="28"/>
        </w:rPr>
      </w:pPr>
      <w:r w:rsidRPr="0053467E">
        <w:rPr>
          <w:szCs w:val="28"/>
        </w:rPr>
        <w:t xml:space="preserve"> Здійснювати індексацію заробітної плати.</w:t>
      </w:r>
    </w:p>
    <w:p w:rsidR="00942373" w:rsidRPr="0053467E" w:rsidRDefault="00942373" w:rsidP="00DD7195">
      <w:pPr>
        <w:pStyle w:val="BodyText"/>
        <w:numPr>
          <w:ilvl w:val="0"/>
          <w:numId w:val="42"/>
        </w:numPr>
        <w:jc w:val="both"/>
        <w:rPr>
          <w:rStyle w:val="FontStyle89"/>
          <w:sz w:val="28"/>
          <w:szCs w:val="28"/>
        </w:rPr>
      </w:pPr>
      <w:r w:rsidRPr="0053467E">
        <w:rPr>
          <w:rStyle w:val="FontStyle89"/>
          <w:sz w:val="28"/>
          <w:szCs w:val="28"/>
        </w:rPr>
        <w:t>Відповідно до ст. 121 КЗпП України педагогічним працівникам, які направлені у службове відрядження, оплата праці здійснюється відповідно до тарифікації, але не нижче середнього заробітку.</w:t>
      </w:r>
    </w:p>
    <w:p w:rsidR="00942373" w:rsidRPr="0053467E" w:rsidRDefault="00942373" w:rsidP="0053467E">
      <w:pPr>
        <w:pStyle w:val="BodyText"/>
        <w:numPr>
          <w:ilvl w:val="0"/>
          <w:numId w:val="42"/>
        </w:numPr>
        <w:jc w:val="both"/>
        <w:rPr>
          <w:szCs w:val="28"/>
        </w:rPr>
      </w:pPr>
      <w:r w:rsidRPr="0053467E">
        <w:rPr>
          <w:szCs w:val="28"/>
        </w:rPr>
        <w:t xml:space="preserve"> Відрахування із заробітної плати працівників проводити лише у передбачених законодавством випадках. Не допускати відрахувань із заробітної плати працівників у разі її переплати, зумовленої неправильним застосуванням законодавства керівниками або бухгалтерами.</w:t>
      </w:r>
    </w:p>
    <w:p w:rsidR="00942373" w:rsidRPr="00886D5A" w:rsidRDefault="00942373" w:rsidP="00886D5A">
      <w:pPr>
        <w:pStyle w:val="BodyText"/>
        <w:ind w:left="360"/>
        <w:jc w:val="both"/>
      </w:pPr>
      <w:r w:rsidRPr="00886D5A">
        <w:rPr>
          <w:rStyle w:val="FontStyle107"/>
          <w:b w:val="0"/>
          <w:bCs w:val="0"/>
          <w:sz w:val="28"/>
          <w:szCs w:val="28"/>
        </w:rPr>
        <w:t>16.</w:t>
      </w:r>
      <w:r>
        <w:rPr>
          <w:rStyle w:val="FontStyle107"/>
          <w:b w:val="0"/>
          <w:sz w:val="28"/>
          <w:szCs w:val="28"/>
        </w:rPr>
        <w:t xml:space="preserve"> </w:t>
      </w:r>
      <w:r w:rsidRPr="00550136">
        <w:rPr>
          <w:rStyle w:val="FontStyle107"/>
          <w:b w:val="0"/>
          <w:sz w:val="28"/>
          <w:szCs w:val="28"/>
        </w:rPr>
        <w:t>Здійснювати доплату за роботу в нічний час у розмірі 40</w:t>
      </w:r>
      <w:r>
        <w:rPr>
          <w:rStyle w:val="FontStyle107"/>
          <w:b w:val="0"/>
          <w:sz w:val="28"/>
          <w:szCs w:val="28"/>
        </w:rPr>
        <w:t>% посадового окладу</w:t>
      </w:r>
      <w:r w:rsidRPr="00550136">
        <w:rPr>
          <w:rStyle w:val="FontStyle107"/>
          <w:b w:val="0"/>
          <w:sz w:val="28"/>
          <w:szCs w:val="28"/>
        </w:rPr>
        <w:t xml:space="preserve"> </w:t>
      </w:r>
      <w:r w:rsidRPr="00886D5A">
        <w:t>(ставки заробітної плати) машиністу (кочегару)</w:t>
      </w:r>
      <w:r>
        <w:t xml:space="preserve"> </w:t>
      </w:r>
      <w:r w:rsidRPr="00886D5A">
        <w:t>котельні.</w:t>
      </w:r>
    </w:p>
    <w:p w:rsidR="00942373" w:rsidRPr="00A20832" w:rsidRDefault="00942373" w:rsidP="00C822AF">
      <w:pPr>
        <w:pStyle w:val="BodyText"/>
        <w:jc w:val="both"/>
        <w:rPr>
          <w:b/>
          <w:i/>
        </w:rPr>
      </w:pPr>
    </w:p>
    <w:p w:rsidR="00942373" w:rsidRDefault="00942373" w:rsidP="00C822AF">
      <w:pPr>
        <w:pStyle w:val="BodyText"/>
        <w:jc w:val="both"/>
        <w:rPr>
          <w:b/>
          <w:i/>
        </w:rPr>
      </w:pPr>
      <w:r>
        <w:rPr>
          <w:b/>
          <w:i/>
        </w:rPr>
        <w:t>Профком зобов'язується:</w:t>
      </w:r>
    </w:p>
    <w:p w:rsidR="00942373" w:rsidRPr="00252F74" w:rsidRDefault="00942373" w:rsidP="00C822AF">
      <w:pPr>
        <w:pStyle w:val="BodyText"/>
        <w:numPr>
          <w:ilvl w:val="0"/>
          <w:numId w:val="7"/>
        </w:numPr>
        <w:jc w:val="both"/>
        <w:rPr>
          <w:szCs w:val="28"/>
        </w:rPr>
      </w:pPr>
      <w:r w:rsidRPr="00252F74">
        <w:rPr>
          <w:szCs w:val="28"/>
        </w:rPr>
        <w:t xml:space="preserve">Здійснювати </w:t>
      </w:r>
      <w:r>
        <w:rPr>
          <w:szCs w:val="28"/>
        </w:rPr>
        <w:t xml:space="preserve">громадський </w:t>
      </w:r>
      <w:r w:rsidRPr="00252F74">
        <w:rPr>
          <w:szCs w:val="28"/>
        </w:rPr>
        <w:t xml:space="preserve">контроль за дотриманням </w:t>
      </w:r>
      <w:r>
        <w:rPr>
          <w:szCs w:val="28"/>
        </w:rPr>
        <w:t>у закладі освіти</w:t>
      </w:r>
      <w:r w:rsidRPr="00252F74">
        <w:rPr>
          <w:szCs w:val="28"/>
        </w:rPr>
        <w:t xml:space="preserve"> законодавства про оплату праці.</w:t>
      </w:r>
    </w:p>
    <w:p w:rsidR="00942373" w:rsidRPr="00252F74" w:rsidRDefault="00942373" w:rsidP="00C822AF">
      <w:pPr>
        <w:pStyle w:val="BodyText"/>
        <w:numPr>
          <w:ilvl w:val="0"/>
          <w:numId w:val="7"/>
        </w:numPr>
        <w:jc w:val="both"/>
        <w:rPr>
          <w:szCs w:val="28"/>
        </w:rPr>
      </w:pPr>
      <w:r w:rsidRPr="00252F74">
        <w:rPr>
          <w:szCs w:val="28"/>
        </w:rPr>
        <w:t xml:space="preserve">Сприяти в наданні працівникам </w:t>
      </w:r>
      <w:r>
        <w:rPr>
          <w:szCs w:val="28"/>
        </w:rPr>
        <w:t>закладу освіти</w:t>
      </w:r>
      <w:r w:rsidRPr="00252F74">
        <w:rPr>
          <w:szCs w:val="28"/>
        </w:rPr>
        <w:t xml:space="preserve"> необхідної консультативної допомоги щодо питань оплати праці.</w:t>
      </w:r>
    </w:p>
    <w:p w:rsidR="00942373" w:rsidRDefault="00942373" w:rsidP="00C822AF">
      <w:pPr>
        <w:pStyle w:val="BodyText"/>
        <w:numPr>
          <w:ilvl w:val="0"/>
          <w:numId w:val="7"/>
        </w:numPr>
        <w:jc w:val="both"/>
      </w:pPr>
      <w:r>
        <w:t>Представляти інтереси працівника при розгляді його трудового спору щодо оплати праці в комісії по трудових спорах (ст.. 226 КЗпП України).</w:t>
      </w:r>
    </w:p>
    <w:p w:rsidR="00942373" w:rsidRDefault="00942373" w:rsidP="00C822AF">
      <w:pPr>
        <w:pStyle w:val="BodyText"/>
        <w:numPr>
          <w:ilvl w:val="0"/>
          <w:numId w:val="7"/>
        </w:numPr>
        <w:jc w:val="both"/>
      </w:pPr>
      <w:r>
        <w:t>Представляти на прохання працівника його інтереси щодо оплати праці в суді (ст. 112 Цивільно-процесуального кодексу).</w:t>
      </w:r>
    </w:p>
    <w:p w:rsidR="00942373" w:rsidRDefault="00942373" w:rsidP="00C822AF">
      <w:pPr>
        <w:pStyle w:val="BodyText"/>
        <w:numPr>
          <w:ilvl w:val="0"/>
          <w:numId w:val="7"/>
        </w:numPr>
        <w:jc w:val="both"/>
      </w:pPr>
      <w:r>
        <w:t>Звертатися до суду з заявами на захист трудових прав та інтересів членів профспілки (ст. 121 Цивільно-процесуального кодексу).</w:t>
      </w:r>
    </w:p>
    <w:p w:rsidR="00942373" w:rsidRDefault="00942373" w:rsidP="00C822AF">
      <w:pPr>
        <w:pStyle w:val="BodyText"/>
        <w:jc w:val="both"/>
      </w:pPr>
    </w:p>
    <w:p w:rsidR="00942373" w:rsidRDefault="00942373" w:rsidP="00C822AF">
      <w:pPr>
        <w:pStyle w:val="BodyText"/>
        <w:jc w:val="both"/>
        <w:rPr>
          <w:b/>
          <w:i/>
        </w:rPr>
      </w:pPr>
      <w:r>
        <w:rPr>
          <w:b/>
          <w:i/>
        </w:rPr>
        <w:t>Сторони домовились:</w:t>
      </w:r>
    </w:p>
    <w:p w:rsidR="00942373" w:rsidRPr="00A20832" w:rsidRDefault="00942373" w:rsidP="00DD7195">
      <w:pPr>
        <w:pStyle w:val="Style5"/>
        <w:widowControl/>
        <w:ind w:left="426"/>
        <w:jc w:val="both"/>
        <w:rPr>
          <w:rStyle w:val="FontStyle89"/>
          <w:sz w:val="28"/>
          <w:szCs w:val="28"/>
        </w:rPr>
      </w:pPr>
      <w:r w:rsidRPr="00DD7195">
        <w:rPr>
          <w:rStyle w:val="FontStyle89"/>
          <w:sz w:val="28"/>
          <w:szCs w:val="28"/>
        </w:rPr>
        <w:t>1.</w:t>
      </w:r>
      <w:r>
        <w:rPr>
          <w:rStyle w:val="FontStyle89"/>
          <w:sz w:val="28"/>
          <w:szCs w:val="28"/>
        </w:rPr>
        <w:t xml:space="preserve"> </w:t>
      </w:r>
      <w:r w:rsidRPr="002C0DFB">
        <w:rPr>
          <w:rStyle w:val="FontStyle89"/>
          <w:sz w:val="28"/>
          <w:szCs w:val="28"/>
        </w:rPr>
        <w:t xml:space="preserve">Затвердити положення про надання </w:t>
      </w:r>
      <w:r>
        <w:rPr>
          <w:rStyle w:val="FontStyle89"/>
          <w:sz w:val="28"/>
          <w:szCs w:val="28"/>
        </w:rPr>
        <w:t xml:space="preserve">щорічної грошової винагороди за </w:t>
      </w:r>
      <w:r w:rsidRPr="002C0DFB">
        <w:rPr>
          <w:rStyle w:val="FontStyle89"/>
          <w:sz w:val="28"/>
          <w:szCs w:val="28"/>
        </w:rPr>
        <w:t>сумлінну працю, зразкове виконання службових обов'</w:t>
      </w:r>
      <w:r>
        <w:rPr>
          <w:rStyle w:val="FontStyle89"/>
          <w:sz w:val="28"/>
          <w:szCs w:val="28"/>
        </w:rPr>
        <w:t xml:space="preserve">язків педагогічним працівникам </w:t>
      </w:r>
      <w:r w:rsidRPr="002C0DFB">
        <w:rPr>
          <w:rStyle w:val="FontStyle89"/>
          <w:sz w:val="28"/>
          <w:szCs w:val="28"/>
        </w:rPr>
        <w:t xml:space="preserve"> закладу</w:t>
      </w:r>
      <w:r>
        <w:rPr>
          <w:rStyle w:val="FontStyle89"/>
          <w:sz w:val="28"/>
          <w:szCs w:val="28"/>
        </w:rPr>
        <w:t xml:space="preserve"> освіти </w:t>
      </w:r>
      <w:r w:rsidRPr="00A20832">
        <w:rPr>
          <w:rStyle w:val="FontStyle89"/>
          <w:sz w:val="28"/>
          <w:szCs w:val="28"/>
        </w:rPr>
        <w:t>(</w:t>
      </w:r>
      <w:r w:rsidRPr="0033433F">
        <w:rPr>
          <w:rStyle w:val="FontStyle89"/>
          <w:i/>
          <w:sz w:val="28"/>
          <w:szCs w:val="28"/>
        </w:rPr>
        <w:t>додаток</w:t>
      </w:r>
      <w:r>
        <w:rPr>
          <w:rStyle w:val="FontStyle89"/>
          <w:i/>
          <w:sz w:val="28"/>
          <w:szCs w:val="28"/>
        </w:rPr>
        <w:t xml:space="preserve"> 5</w:t>
      </w:r>
      <w:r w:rsidRPr="0033433F">
        <w:rPr>
          <w:rStyle w:val="FontStyle89"/>
          <w:i/>
          <w:sz w:val="28"/>
          <w:szCs w:val="28"/>
        </w:rPr>
        <w:t>).</w:t>
      </w:r>
    </w:p>
    <w:p w:rsidR="00942373" w:rsidRPr="002C0DFB" w:rsidRDefault="00942373" w:rsidP="008624EF">
      <w:pPr>
        <w:pStyle w:val="Style27"/>
        <w:widowControl/>
        <w:ind w:left="426"/>
        <w:jc w:val="both"/>
        <w:rPr>
          <w:rStyle w:val="FontStyle89"/>
          <w:sz w:val="28"/>
          <w:szCs w:val="28"/>
        </w:rPr>
      </w:pPr>
      <w:r>
        <w:rPr>
          <w:rStyle w:val="FontStyle89"/>
          <w:sz w:val="28"/>
          <w:szCs w:val="28"/>
        </w:rPr>
        <w:t xml:space="preserve">2. </w:t>
      </w:r>
      <w:r w:rsidRPr="002C0DFB">
        <w:rPr>
          <w:rStyle w:val="FontStyle89"/>
          <w:sz w:val="28"/>
          <w:szCs w:val="28"/>
        </w:rPr>
        <w:t xml:space="preserve">Затвердити Положення про надання щорічної грошової винагороди </w:t>
      </w:r>
      <w:r>
        <w:rPr>
          <w:rStyle w:val="FontStyle89"/>
          <w:sz w:val="28"/>
          <w:szCs w:val="28"/>
        </w:rPr>
        <w:t xml:space="preserve">  </w:t>
      </w:r>
      <w:r w:rsidRPr="002C0DFB">
        <w:rPr>
          <w:rStyle w:val="FontStyle89"/>
          <w:sz w:val="28"/>
          <w:szCs w:val="28"/>
        </w:rPr>
        <w:t>за сумлінну працю,  зразкове виконання  службових</w:t>
      </w:r>
      <w:r>
        <w:rPr>
          <w:rStyle w:val="FontStyle89"/>
          <w:sz w:val="28"/>
          <w:szCs w:val="28"/>
        </w:rPr>
        <w:t xml:space="preserve"> обов'язків керівнику закладу освіти </w:t>
      </w:r>
      <w:r w:rsidRPr="00A20832">
        <w:rPr>
          <w:rStyle w:val="FontStyle89"/>
          <w:sz w:val="28"/>
          <w:szCs w:val="28"/>
        </w:rPr>
        <w:t>(</w:t>
      </w:r>
      <w:r w:rsidRPr="00A20832">
        <w:rPr>
          <w:rStyle w:val="FontStyle89"/>
          <w:i/>
          <w:sz w:val="28"/>
          <w:szCs w:val="28"/>
        </w:rPr>
        <w:t xml:space="preserve">додаток </w:t>
      </w:r>
      <w:r>
        <w:rPr>
          <w:rStyle w:val="FontStyle89"/>
          <w:i/>
          <w:sz w:val="28"/>
          <w:szCs w:val="28"/>
        </w:rPr>
        <w:t>6</w:t>
      </w:r>
      <w:r w:rsidRPr="00A20832">
        <w:rPr>
          <w:rStyle w:val="FontStyle89"/>
          <w:sz w:val="28"/>
          <w:szCs w:val="28"/>
        </w:rPr>
        <w:t>).</w:t>
      </w:r>
    </w:p>
    <w:p w:rsidR="00942373" w:rsidRDefault="00942373" w:rsidP="00C822AF">
      <w:pPr>
        <w:pStyle w:val="Style5"/>
        <w:widowControl/>
        <w:ind w:left="360"/>
        <w:jc w:val="both"/>
        <w:rPr>
          <w:rStyle w:val="FontStyle89"/>
        </w:rPr>
      </w:pPr>
      <w:r>
        <w:rPr>
          <w:rStyle w:val="FontStyle89"/>
          <w:sz w:val="28"/>
          <w:szCs w:val="28"/>
        </w:rPr>
        <w:t xml:space="preserve">3. </w:t>
      </w:r>
      <w:r w:rsidRPr="002C0DFB">
        <w:rPr>
          <w:rStyle w:val="FontStyle89"/>
          <w:sz w:val="28"/>
          <w:szCs w:val="28"/>
        </w:rPr>
        <w:t>Кваліфікувати несвоєчасну чи не в повному обсязі виплату заробітної плати як грубе порушення законодавства про працю та даної Угоди і вживати спільних оперативних заходів відповідно до законодавства.</w:t>
      </w:r>
    </w:p>
    <w:p w:rsidR="00942373" w:rsidRDefault="00942373" w:rsidP="00C822AF">
      <w:pPr>
        <w:pStyle w:val="Style5"/>
        <w:widowControl/>
        <w:ind w:left="300"/>
        <w:jc w:val="both"/>
        <w:rPr>
          <w:rStyle w:val="FontStyle89"/>
        </w:rPr>
      </w:pPr>
      <w:r>
        <w:rPr>
          <w:rStyle w:val="FontStyle89"/>
          <w:sz w:val="28"/>
          <w:szCs w:val="28"/>
        </w:rPr>
        <w:t xml:space="preserve">4. </w:t>
      </w:r>
      <w:r w:rsidRPr="002C0DFB">
        <w:rPr>
          <w:rStyle w:val="FontStyle89"/>
          <w:sz w:val="28"/>
          <w:szCs w:val="28"/>
        </w:rPr>
        <w:t>Проводити моніторинг та регулярно, не рідше одного разу на   квартал,   обмінюватися   інформацією   про   стан   дотримання</w:t>
      </w:r>
      <w:r>
        <w:rPr>
          <w:rStyle w:val="FontStyle89"/>
          <w:sz w:val="28"/>
          <w:szCs w:val="28"/>
        </w:rPr>
        <w:t xml:space="preserve"> законодавства і положень районної Угоди  та Колективного договору у сфері оплати праці, здійснювати заходи за фактами виявлених порушень.</w:t>
      </w:r>
    </w:p>
    <w:p w:rsidR="00942373" w:rsidRPr="002C0DFB" w:rsidRDefault="00942373" w:rsidP="00C822AF">
      <w:pPr>
        <w:pStyle w:val="Style5"/>
        <w:widowControl/>
        <w:jc w:val="both"/>
        <w:rPr>
          <w:rStyle w:val="FontStyle89"/>
          <w:sz w:val="28"/>
          <w:szCs w:val="28"/>
        </w:rPr>
      </w:pPr>
    </w:p>
    <w:p w:rsidR="00942373" w:rsidRDefault="00942373" w:rsidP="00C822AF">
      <w:pPr>
        <w:pStyle w:val="BodyText"/>
        <w:jc w:val="both"/>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6F05F6">
      <w:pPr>
        <w:pStyle w:val="BodyText"/>
        <w:jc w:val="left"/>
        <w:rPr>
          <w:b/>
          <w:sz w:val="32"/>
          <w:lang w:val="ru-RU"/>
        </w:rPr>
      </w:pPr>
    </w:p>
    <w:p w:rsidR="00942373" w:rsidRDefault="00942373" w:rsidP="006F05F6">
      <w:pPr>
        <w:pStyle w:val="BodyText"/>
        <w:rPr>
          <w:b/>
          <w:sz w:val="32"/>
        </w:rPr>
      </w:pPr>
      <w:r>
        <w:rPr>
          <w:b/>
          <w:sz w:val="32"/>
        </w:rPr>
        <w:t xml:space="preserve">Розділ </w:t>
      </w:r>
      <w:r>
        <w:rPr>
          <w:b/>
          <w:sz w:val="32"/>
          <w:lang w:val="en-US"/>
        </w:rPr>
        <w:t>V</w:t>
      </w:r>
    </w:p>
    <w:p w:rsidR="00942373" w:rsidRDefault="00942373" w:rsidP="00C822AF">
      <w:pPr>
        <w:pStyle w:val="BodyText"/>
        <w:rPr>
          <w:b/>
          <w:sz w:val="32"/>
        </w:rPr>
      </w:pPr>
      <w:r>
        <w:rPr>
          <w:b/>
          <w:sz w:val="32"/>
        </w:rPr>
        <w:t>ОХОРОНА  ПРАЦІ</w:t>
      </w:r>
    </w:p>
    <w:p w:rsidR="00942373" w:rsidRDefault="00942373" w:rsidP="00C822AF">
      <w:pPr>
        <w:pStyle w:val="BodyText"/>
        <w:jc w:val="both"/>
        <w:rPr>
          <w:sz w:val="24"/>
        </w:rPr>
      </w:pPr>
    </w:p>
    <w:p w:rsidR="00942373" w:rsidRDefault="00942373" w:rsidP="00C822AF">
      <w:pPr>
        <w:pStyle w:val="BodyText"/>
        <w:jc w:val="both"/>
        <w:rPr>
          <w:b/>
          <w:i/>
        </w:rPr>
      </w:pPr>
      <w:r>
        <w:rPr>
          <w:b/>
          <w:i/>
        </w:rPr>
        <w:t>Адміністрація зобов'язується:</w:t>
      </w:r>
    </w:p>
    <w:p w:rsidR="00942373" w:rsidRDefault="00942373" w:rsidP="00C822AF">
      <w:pPr>
        <w:pStyle w:val="BodyText"/>
        <w:numPr>
          <w:ilvl w:val="0"/>
          <w:numId w:val="8"/>
        </w:numPr>
        <w:tabs>
          <w:tab w:val="num" w:pos="0"/>
        </w:tabs>
        <w:ind w:left="0" w:firstLine="0"/>
        <w:jc w:val="both"/>
      </w:pPr>
      <w:r>
        <w:t>Забезпечувати своєчасну розробку і виконання заходів по створенню безпечних та нешкідливих умов праці відповідно до наказу МОН України № 563 від 1 серпня 2001 року.</w:t>
      </w:r>
    </w:p>
    <w:p w:rsidR="00942373" w:rsidRDefault="00942373" w:rsidP="00C822AF">
      <w:pPr>
        <w:pStyle w:val="BodyText"/>
        <w:numPr>
          <w:ilvl w:val="0"/>
          <w:numId w:val="8"/>
        </w:numPr>
        <w:tabs>
          <w:tab w:val="num" w:pos="0"/>
        </w:tabs>
        <w:ind w:left="0" w:firstLine="0"/>
        <w:jc w:val="both"/>
      </w:pPr>
      <w:r>
        <w:t>Забезпечувати суворе дотримання посадовими особами та працівниками вимог Закону України "Про охорону праці", нормативних актів про охорону праці, технологічних процесів.</w:t>
      </w:r>
    </w:p>
    <w:p w:rsidR="00942373" w:rsidRPr="00641338" w:rsidRDefault="00942373" w:rsidP="00C822AF">
      <w:pPr>
        <w:pStyle w:val="BodyText"/>
        <w:numPr>
          <w:ilvl w:val="0"/>
          <w:numId w:val="8"/>
        </w:numPr>
        <w:tabs>
          <w:tab w:val="num" w:pos="0"/>
        </w:tabs>
        <w:ind w:left="0" w:firstLine="0"/>
        <w:jc w:val="both"/>
        <w:rPr>
          <w:szCs w:val="28"/>
        </w:rPr>
      </w:pPr>
      <w:r w:rsidRPr="00641338">
        <w:rPr>
          <w:szCs w:val="28"/>
        </w:rPr>
        <w:t xml:space="preserve">Сприяти наданню відшкодування заподіяної шкоди, внаслідок втрати здоров'я працівником, за рахунок коштів фонду державного соціального страхування.  </w:t>
      </w:r>
    </w:p>
    <w:p w:rsidR="00942373" w:rsidRPr="00641338" w:rsidRDefault="00942373" w:rsidP="00C822AF">
      <w:pPr>
        <w:pStyle w:val="BodyText"/>
        <w:numPr>
          <w:ilvl w:val="0"/>
          <w:numId w:val="8"/>
        </w:numPr>
        <w:tabs>
          <w:tab w:val="num" w:pos="0"/>
        </w:tabs>
        <w:ind w:left="0" w:firstLine="0"/>
        <w:jc w:val="both"/>
        <w:rPr>
          <w:szCs w:val="28"/>
        </w:rPr>
      </w:pPr>
      <w:r w:rsidRPr="00641338">
        <w:rPr>
          <w:szCs w:val="28"/>
        </w:rPr>
        <w:t>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без визнання їх в установленому порядку інвалідами.</w:t>
      </w:r>
    </w:p>
    <w:p w:rsidR="00942373" w:rsidRPr="00641338" w:rsidRDefault="00942373" w:rsidP="00C822AF">
      <w:pPr>
        <w:pStyle w:val="BodyText"/>
        <w:numPr>
          <w:ilvl w:val="0"/>
          <w:numId w:val="8"/>
        </w:numPr>
        <w:tabs>
          <w:tab w:val="num" w:pos="0"/>
        </w:tabs>
        <w:ind w:left="0" w:firstLine="0"/>
        <w:jc w:val="both"/>
        <w:rPr>
          <w:szCs w:val="28"/>
        </w:rPr>
      </w:pPr>
      <w:r w:rsidRPr="00641338">
        <w:rPr>
          <w:szCs w:val="28"/>
        </w:rPr>
        <w:t>Забезпечувати працівників миючими засобами відповідно до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та  Санітарного регламенту для дошкільних навчальних закладів    (наказ МОЗУ від 24.03.2016 №234).</w:t>
      </w:r>
    </w:p>
    <w:p w:rsidR="00942373" w:rsidRPr="00641338" w:rsidRDefault="00942373" w:rsidP="00C822AF">
      <w:pPr>
        <w:pStyle w:val="Style5"/>
        <w:widowControl/>
        <w:numPr>
          <w:ilvl w:val="0"/>
          <w:numId w:val="8"/>
        </w:numPr>
        <w:tabs>
          <w:tab w:val="num" w:pos="0"/>
        </w:tabs>
        <w:ind w:left="0" w:firstLine="0"/>
        <w:jc w:val="both"/>
        <w:rPr>
          <w:rStyle w:val="FontStyle89"/>
          <w:sz w:val="28"/>
          <w:szCs w:val="28"/>
        </w:rPr>
      </w:pPr>
      <w:r w:rsidRPr="00641338">
        <w:rPr>
          <w:rStyle w:val="FontStyle89"/>
          <w:sz w:val="28"/>
          <w:szCs w:val="28"/>
        </w:rPr>
        <w:t>Оформляти день проходження працівниками закладу освіти обов'язкових медичних оглядів як робочий день з відповідною оплатою. У разі проходження обов'язкового медичного огляду під час щорічної відпустки, продовжувати тривалість щорічної відпустки.</w:t>
      </w:r>
    </w:p>
    <w:p w:rsidR="00942373" w:rsidRPr="00641338" w:rsidRDefault="00942373" w:rsidP="00C822AF">
      <w:pPr>
        <w:pStyle w:val="Style49"/>
        <w:widowControl/>
        <w:numPr>
          <w:ilvl w:val="0"/>
          <w:numId w:val="8"/>
        </w:numPr>
        <w:tabs>
          <w:tab w:val="num" w:pos="0"/>
        </w:tabs>
        <w:ind w:left="0" w:firstLine="0"/>
        <w:jc w:val="both"/>
        <w:rPr>
          <w:rStyle w:val="FontStyle89"/>
          <w:sz w:val="28"/>
          <w:szCs w:val="28"/>
        </w:rPr>
      </w:pPr>
      <w:r w:rsidRPr="00641338">
        <w:rPr>
          <w:rStyle w:val="FontStyle89"/>
          <w:sz w:val="28"/>
          <w:szCs w:val="28"/>
        </w:rPr>
        <w:t>Зберігати за працівниками середній заробіток у разі не проходження ними обов'язкового медичного огляду через відмову органу   охорони   здоров'я   від   його   проведення   без   належних підстав, зокрема, у разі вимоги оплати проходження медогляду, який за законодавством є безкоштовним.</w:t>
      </w:r>
    </w:p>
    <w:p w:rsidR="00942373" w:rsidRPr="00641338" w:rsidRDefault="00942373" w:rsidP="00C822AF">
      <w:pPr>
        <w:tabs>
          <w:tab w:val="num" w:pos="0"/>
        </w:tabs>
        <w:jc w:val="both"/>
        <w:rPr>
          <w:sz w:val="28"/>
          <w:szCs w:val="28"/>
          <w:lang w:val="uk-UA"/>
        </w:rPr>
      </w:pPr>
      <w:r w:rsidRPr="00641338">
        <w:rPr>
          <w:rStyle w:val="FontStyle89"/>
          <w:sz w:val="28"/>
          <w:szCs w:val="28"/>
          <w:lang w:val="uk-UA"/>
        </w:rPr>
        <w:t>8.</w:t>
      </w:r>
      <w:r w:rsidRPr="00641338">
        <w:rPr>
          <w:rStyle w:val="FontStyle89"/>
          <w:sz w:val="28"/>
          <w:szCs w:val="28"/>
          <w:lang w:val="uk-UA"/>
        </w:rPr>
        <w:tab/>
        <w:t xml:space="preserve">Забезпечувати працівників спецодягом, спецвзуттям та засобами індивідуального захисту не нижче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затверджених наказом Державного комітету України з промислової безпеки, охорони праці та гірничого нагляду 16.04.2009 №62  </w:t>
      </w:r>
      <w:r>
        <w:rPr>
          <w:rStyle w:val="FontStyle89"/>
          <w:i/>
          <w:sz w:val="28"/>
          <w:szCs w:val="28"/>
          <w:lang w:val="uk-UA"/>
        </w:rPr>
        <w:t>(додаток 8</w:t>
      </w:r>
      <w:r w:rsidRPr="00641338">
        <w:rPr>
          <w:rStyle w:val="FontStyle89"/>
          <w:i/>
          <w:sz w:val="28"/>
          <w:szCs w:val="28"/>
          <w:lang w:val="uk-UA"/>
        </w:rPr>
        <w:t>)</w:t>
      </w:r>
      <w:r w:rsidRPr="00641338">
        <w:rPr>
          <w:sz w:val="28"/>
          <w:szCs w:val="28"/>
          <w:lang w:val="uk-UA"/>
        </w:rPr>
        <w:t>.</w:t>
      </w:r>
    </w:p>
    <w:p w:rsidR="00942373" w:rsidRDefault="00942373" w:rsidP="00C822AF">
      <w:pPr>
        <w:pStyle w:val="BodyText"/>
        <w:tabs>
          <w:tab w:val="num" w:pos="0"/>
        </w:tabs>
        <w:jc w:val="both"/>
        <w:rPr>
          <w:b/>
          <w:i/>
        </w:rPr>
      </w:pPr>
      <w:r>
        <w:rPr>
          <w:b/>
          <w:i/>
        </w:rPr>
        <w:t>Профком  зобов'язується:</w:t>
      </w:r>
    </w:p>
    <w:p w:rsidR="00942373" w:rsidRDefault="00942373" w:rsidP="00C822AF">
      <w:pPr>
        <w:pStyle w:val="BodyText"/>
        <w:numPr>
          <w:ilvl w:val="0"/>
          <w:numId w:val="9"/>
        </w:numPr>
        <w:tabs>
          <w:tab w:val="clear" w:pos="720"/>
          <w:tab w:val="num" w:pos="0"/>
        </w:tabs>
        <w:ind w:left="0" w:firstLine="0"/>
        <w:jc w:val="both"/>
      </w:pPr>
      <w:r>
        <w:t>Встановити постійний контроль за виконанням вимог нормативних документів з охорони праці силами громадських інспекторів.</w:t>
      </w:r>
    </w:p>
    <w:p w:rsidR="00942373" w:rsidRDefault="00942373" w:rsidP="00C822AF">
      <w:pPr>
        <w:pStyle w:val="BodyText"/>
        <w:numPr>
          <w:ilvl w:val="0"/>
          <w:numId w:val="9"/>
        </w:numPr>
        <w:tabs>
          <w:tab w:val="clear" w:pos="720"/>
          <w:tab w:val="num" w:pos="0"/>
        </w:tabs>
        <w:ind w:left="0" w:firstLine="0"/>
        <w:jc w:val="both"/>
        <w:rPr>
          <w:sz w:val="24"/>
        </w:rPr>
      </w:pPr>
      <w:r>
        <w:t>Регулярно вносити на розгляд зборів, засідань профкому питань стану умов і охорони праці.</w:t>
      </w:r>
    </w:p>
    <w:p w:rsidR="00942373" w:rsidRDefault="00942373" w:rsidP="00C822AF">
      <w:pPr>
        <w:pStyle w:val="BodyText"/>
        <w:tabs>
          <w:tab w:val="num" w:pos="0"/>
        </w:tabs>
        <w:jc w:val="both"/>
        <w:rPr>
          <w:b/>
          <w:i/>
        </w:rPr>
      </w:pPr>
      <w:r>
        <w:rPr>
          <w:b/>
          <w:i/>
        </w:rPr>
        <w:t>Сторони домовились:</w:t>
      </w:r>
    </w:p>
    <w:p w:rsidR="00942373" w:rsidRDefault="00942373" w:rsidP="00C822AF">
      <w:pPr>
        <w:pStyle w:val="BodyText"/>
        <w:tabs>
          <w:tab w:val="num" w:pos="0"/>
        </w:tabs>
        <w:jc w:val="both"/>
      </w:pPr>
      <w:r>
        <w:t>- дотримуватись вимог Закону України "Про охорону праці" нормативних актів з охорони праці, правил пожежної безпеки, правил внутрішнього трудового розпорядку;</w:t>
      </w:r>
    </w:p>
    <w:p w:rsidR="00942373" w:rsidRPr="00C72476" w:rsidRDefault="00942373" w:rsidP="00C822AF">
      <w:pPr>
        <w:tabs>
          <w:tab w:val="num" w:pos="0"/>
        </w:tabs>
        <w:jc w:val="both"/>
        <w:rPr>
          <w:rStyle w:val="FontStyle89"/>
          <w:sz w:val="28"/>
          <w:szCs w:val="28"/>
          <w:lang w:val="uk-UA"/>
        </w:rPr>
      </w:pPr>
      <w:r w:rsidRPr="00C72476">
        <w:rPr>
          <w:lang w:val="uk-UA"/>
        </w:rPr>
        <w:t>-</w:t>
      </w:r>
      <w:r>
        <w:rPr>
          <w:lang w:val="uk-UA"/>
        </w:rPr>
        <w:t xml:space="preserve"> </w:t>
      </w:r>
      <w:r w:rsidRPr="00C72476">
        <w:rPr>
          <w:rStyle w:val="FontStyle89"/>
          <w:sz w:val="28"/>
          <w:szCs w:val="28"/>
          <w:lang w:val="uk-UA"/>
        </w:rPr>
        <w:t>нещасні випадки з незвільненим головою профспілкової організації,      членами      виборних      профспілкових      органів,</w:t>
      </w:r>
      <w:r>
        <w:rPr>
          <w:rStyle w:val="FontStyle89"/>
          <w:sz w:val="28"/>
          <w:szCs w:val="28"/>
          <w:lang w:val="uk-UA"/>
        </w:rPr>
        <w:t xml:space="preserve"> громадським </w:t>
      </w:r>
      <w:r w:rsidRPr="00C72476">
        <w:rPr>
          <w:rStyle w:val="FontStyle89"/>
          <w:sz w:val="28"/>
          <w:szCs w:val="28"/>
          <w:lang w:val="uk-UA"/>
        </w:rPr>
        <w:t>інспектором з охорони праці під час виконання громадських обов'язків кваліфікувати як такі, що стались під час виконання трудових обов'язків;</w:t>
      </w:r>
    </w:p>
    <w:p w:rsidR="00942373" w:rsidRPr="00BC2B6D" w:rsidRDefault="00942373" w:rsidP="00C822AF">
      <w:pPr>
        <w:pStyle w:val="Style8"/>
        <w:widowControl/>
        <w:tabs>
          <w:tab w:val="num" w:pos="0"/>
        </w:tabs>
        <w:jc w:val="both"/>
        <w:rPr>
          <w:rStyle w:val="FontStyle89"/>
          <w:sz w:val="28"/>
          <w:szCs w:val="28"/>
        </w:rPr>
      </w:pPr>
      <w:r>
        <w:rPr>
          <w:rStyle w:val="FontStyle89"/>
          <w:sz w:val="28"/>
          <w:szCs w:val="28"/>
        </w:rPr>
        <w:t xml:space="preserve">- </w:t>
      </w:r>
      <w:r>
        <w:rPr>
          <w:sz w:val="28"/>
          <w:szCs w:val="28"/>
        </w:rPr>
        <w:t>п</w:t>
      </w:r>
      <w:r w:rsidRPr="00BC2B6D">
        <w:rPr>
          <w:sz w:val="28"/>
          <w:szCs w:val="28"/>
        </w:rPr>
        <w:t xml:space="preserve">ро відсоток зменшення розміру одноразової допомоги, якщо комісією з розслідування нещасного випадку буде встановлено, що ушкодження здоров'я настало не тільки з вини роботодавця, а й внаслідок порушення потерпілим нормативних актів про охорону праці </w:t>
      </w:r>
      <w:r>
        <w:rPr>
          <w:i/>
          <w:sz w:val="28"/>
          <w:szCs w:val="28"/>
        </w:rPr>
        <w:t>(додаток 7</w:t>
      </w:r>
      <w:r w:rsidRPr="00BC2B6D">
        <w:rPr>
          <w:i/>
          <w:sz w:val="28"/>
          <w:szCs w:val="28"/>
        </w:rPr>
        <w:t>)</w:t>
      </w:r>
      <w:r>
        <w:rPr>
          <w:sz w:val="28"/>
          <w:szCs w:val="28"/>
        </w:rPr>
        <w:t>.</w:t>
      </w:r>
    </w:p>
    <w:p w:rsidR="00942373" w:rsidRDefault="00942373" w:rsidP="00C822AF">
      <w:pPr>
        <w:pStyle w:val="BodyText"/>
        <w:tabs>
          <w:tab w:val="num" w:pos="0"/>
        </w:tabs>
        <w:jc w:val="both"/>
      </w:pPr>
    </w:p>
    <w:p w:rsidR="00942373" w:rsidRDefault="00942373" w:rsidP="00C822AF">
      <w:pPr>
        <w:pStyle w:val="BodyText"/>
        <w:tabs>
          <w:tab w:val="num" w:pos="0"/>
        </w:tabs>
        <w:jc w:val="both"/>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Default="00942373" w:rsidP="00C822AF">
      <w:pPr>
        <w:pStyle w:val="BodyText"/>
        <w:tabs>
          <w:tab w:val="num" w:pos="0"/>
        </w:tabs>
        <w:ind w:hanging="720"/>
        <w:rPr>
          <w:b/>
          <w:sz w:val="32"/>
        </w:rPr>
      </w:pPr>
    </w:p>
    <w:p w:rsidR="00942373" w:rsidRPr="007A267D" w:rsidRDefault="00942373" w:rsidP="006F05F6">
      <w:pPr>
        <w:pStyle w:val="BodyText"/>
        <w:tabs>
          <w:tab w:val="num" w:pos="0"/>
        </w:tabs>
        <w:jc w:val="left"/>
        <w:rPr>
          <w:b/>
          <w:sz w:val="32"/>
        </w:rPr>
      </w:pPr>
    </w:p>
    <w:p w:rsidR="00942373" w:rsidRDefault="00942373" w:rsidP="006F05F6">
      <w:pPr>
        <w:pStyle w:val="BodyText"/>
        <w:tabs>
          <w:tab w:val="num" w:pos="0"/>
        </w:tabs>
        <w:rPr>
          <w:b/>
          <w:sz w:val="32"/>
        </w:rPr>
      </w:pPr>
      <w:r>
        <w:rPr>
          <w:b/>
          <w:sz w:val="32"/>
        </w:rPr>
        <w:t xml:space="preserve">Розділ </w:t>
      </w:r>
      <w:r>
        <w:rPr>
          <w:b/>
          <w:sz w:val="32"/>
          <w:lang w:val="en-US"/>
        </w:rPr>
        <w:t>VI</w:t>
      </w:r>
    </w:p>
    <w:p w:rsidR="00942373" w:rsidRDefault="00942373" w:rsidP="00C822AF">
      <w:pPr>
        <w:pStyle w:val="BodyText"/>
        <w:rPr>
          <w:b/>
          <w:sz w:val="32"/>
        </w:rPr>
      </w:pPr>
      <w:r>
        <w:rPr>
          <w:b/>
          <w:sz w:val="32"/>
        </w:rPr>
        <w:t>СОЦІАЛЬНО-ТРУДОВІ ПІЛЬГИ, ГАРАНТІЇ, КОМПЕНСАЦІЇ</w:t>
      </w:r>
    </w:p>
    <w:p w:rsidR="00942373" w:rsidRDefault="00942373" w:rsidP="00C822AF">
      <w:pPr>
        <w:pStyle w:val="BodyText"/>
        <w:jc w:val="both"/>
        <w:rPr>
          <w:b/>
          <w:sz w:val="32"/>
        </w:rPr>
      </w:pPr>
    </w:p>
    <w:p w:rsidR="00942373" w:rsidRDefault="00942373" w:rsidP="00C822AF">
      <w:pPr>
        <w:pStyle w:val="BodyText"/>
        <w:jc w:val="both"/>
        <w:rPr>
          <w:b/>
          <w:i/>
        </w:rPr>
      </w:pPr>
      <w:r>
        <w:rPr>
          <w:b/>
          <w:i/>
        </w:rPr>
        <w:t>Адміністрація зобов'язується:</w:t>
      </w:r>
    </w:p>
    <w:p w:rsidR="00942373" w:rsidRPr="00641338" w:rsidRDefault="00942373" w:rsidP="00C822AF">
      <w:pPr>
        <w:pStyle w:val="BodyText"/>
        <w:numPr>
          <w:ilvl w:val="0"/>
          <w:numId w:val="10"/>
        </w:numPr>
        <w:ind w:left="0" w:firstLine="0"/>
        <w:jc w:val="both"/>
        <w:rPr>
          <w:rStyle w:val="FontStyle110"/>
          <w:sz w:val="28"/>
          <w:szCs w:val="28"/>
        </w:rPr>
      </w:pPr>
      <w:r w:rsidRPr="00641338">
        <w:rPr>
          <w:rStyle w:val="FontStyle110"/>
          <w:sz w:val="28"/>
          <w:szCs w:val="28"/>
        </w:rPr>
        <w:t>Забезпечити виплату компенсаційних витрат на відрядження, у тому числі працівникам, які відряджаються для участі в нарадах, семінарах, конкурсах, олімпіадах тощо. Забезпечити виплату витрат на відрядження  у повному обсязі педагогічним працівникам, які направляються для підвищення кваліфікації до Чернігівського обласного інституту післядипломної педагогічної освіти імені К.Д. Ушинського.</w:t>
      </w:r>
    </w:p>
    <w:p w:rsidR="00942373" w:rsidRPr="00641338" w:rsidRDefault="00942373" w:rsidP="00C822AF">
      <w:pPr>
        <w:pStyle w:val="BodyText"/>
        <w:numPr>
          <w:ilvl w:val="0"/>
          <w:numId w:val="10"/>
        </w:numPr>
        <w:ind w:left="0" w:firstLine="0"/>
        <w:jc w:val="both"/>
        <w:rPr>
          <w:szCs w:val="28"/>
        </w:rPr>
      </w:pPr>
      <w:r w:rsidRPr="00641338">
        <w:rPr>
          <w:rStyle w:val="FontStyle110"/>
          <w:sz w:val="28"/>
          <w:szCs w:val="28"/>
        </w:rPr>
        <w:t>Забезпечити виконання ч.2 ст. 56 та ч.2 ст. 66 Закону України "Про освіту" в частині забезпечення та фінансування підвезення педагогічних працівників міської та сільської місцевостей до місця роботи і в зворотному напрямку</w:t>
      </w:r>
      <w:r>
        <w:rPr>
          <w:rStyle w:val="FontStyle110"/>
          <w:i/>
          <w:sz w:val="28"/>
          <w:szCs w:val="28"/>
        </w:rPr>
        <w:t>(додаток 10</w:t>
      </w:r>
      <w:r w:rsidRPr="00641338">
        <w:rPr>
          <w:rStyle w:val="FontStyle110"/>
          <w:i/>
          <w:sz w:val="28"/>
          <w:szCs w:val="28"/>
        </w:rPr>
        <w:t>)</w:t>
      </w:r>
      <w:r w:rsidRPr="00641338">
        <w:rPr>
          <w:rStyle w:val="FontStyle110"/>
          <w:sz w:val="28"/>
          <w:szCs w:val="28"/>
        </w:rPr>
        <w:t xml:space="preserve">. </w:t>
      </w:r>
    </w:p>
    <w:p w:rsidR="00942373" w:rsidRPr="00641338" w:rsidRDefault="00942373" w:rsidP="00C822AF">
      <w:pPr>
        <w:pStyle w:val="Style18"/>
        <w:widowControl/>
        <w:numPr>
          <w:ilvl w:val="0"/>
          <w:numId w:val="10"/>
        </w:numPr>
        <w:ind w:left="0" w:firstLine="0"/>
        <w:jc w:val="both"/>
        <w:rPr>
          <w:rStyle w:val="FontStyle110"/>
          <w:sz w:val="28"/>
          <w:szCs w:val="28"/>
        </w:rPr>
      </w:pPr>
      <w:r w:rsidRPr="00641338">
        <w:rPr>
          <w:rStyle w:val="FontStyle110"/>
          <w:sz w:val="28"/>
          <w:szCs w:val="28"/>
        </w:rPr>
        <w:t>Сприяти реалізації працівниками сільської місцевості права на безплатне користування житлом з опаленням і освітленням, зокрема, працівниками, які перебувають у відпустках по догляду за дитиною, а, отже, не мають доходу.</w:t>
      </w:r>
    </w:p>
    <w:p w:rsidR="00942373" w:rsidRPr="00641338" w:rsidRDefault="00942373" w:rsidP="00C822AF">
      <w:pPr>
        <w:pStyle w:val="BodyText"/>
        <w:jc w:val="both"/>
        <w:rPr>
          <w:szCs w:val="28"/>
        </w:rPr>
      </w:pPr>
      <w:r w:rsidRPr="00641338">
        <w:rPr>
          <w:szCs w:val="28"/>
        </w:rPr>
        <w:t>4.</w:t>
      </w:r>
      <w:r w:rsidRPr="00641338">
        <w:rPr>
          <w:szCs w:val="28"/>
        </w:rPr>
        <w:tab/>
        <w:t>У разі захворювання педагогічних працівників, яке унеможливлює виконання ними професійних обов'язків і обмежує перебування в учнівському колективі, виплачувати одноразову допомогу по соціальному страхуванню згідно чинного законодавства:</w:t>
      </w:r>
    </w:p>
    <w:p w:rsidR="00942373" w:rsidRDefault="00942373" w:rsidP="001551F0">
      <w:pPr>
        <w:pStyle w:val="BodyText"/>
        <w:jc w:val="both"/>
      </w:pPr>
      <w:r>
        <w:t>а) стаж роботи до 3 років – 50% середнього місячного заробітку;</w:t>
      </w:r>
    </w:p>
    <w:p w:rsidR="00942373" w:rsidRDefault="00942373" w:rsidP="001551F0">
      <w:pPr>
        <w:pStyle w:val="BodyText"/>
        <w:jc w:val="both"/>
      </w:pPr>
      <w:r>
        <w:t>б) стаж роботи до 5 років – 60% середнього місячного заробітку;</w:t>
      </w:r>
    </w:p>
    <w:p w:rsidR="00942373" w:rsidRDefault="00942373" w:rsidP="001551F0">
      <w:pPr>
        <w:pStyle w:val="BodyText"/>
        <w:jc w:val="both"/>
      </w:pPr>
      <w:r>
        <w:t>в) стаж роботи до 8 років – 70% середнього місячного заробітку.</w:t>
      </w:r>
    </w:p>
    <w:p w:rsidR="00942373" w:rsidRDefault="00942373" w:rsidP="001551F0">
      <w:pPr>
        <w:pStyle w:val="BodyText"/>
        <w:jc w:val="both"/>
      </w:pPr>
      <w:r>
        <w:t>г) стаж роботи більше 8 років – 100% середнього місячного заробітку.</w:t>
      </w:r>
    </w:p>
    <w:p w:rsidR="00942373" w:rsidRDefault="00942373" w:rsidP="00C822AF">
      <w:pPr>
        <w:pStyle w:val="BodyText"/>
        <w:jc w:val="both"/>
      </w:pPr>
    </w:p>
    <w:p w:rsidR="00942373" w:rsidRDefault="00942373" w:rsidP="00C822AF">
      <w:pPr>
        <w:pStyle w:val="BodyText"/>
        <w:jc w:val="both"/>
      </w:pPr>
      <w:r>
        <w:t>5. Виплачувати одноразову допомогу при народженні дитини згідно чинного      законодавства.</w:t>
      </w:r>
    </w:p>
    <w:p w:rsidR="00942373" w:rsidRPr="00641338" w:rsidRDefault="00942373" w:rsidP="00C822AF">
      <w:pPr>
        <w:pStyle w:val="BodyText"/>
        <w:jc w:val="both"/>
        <w:rPr>
          <w:szCs w:val="28"/>
        </w:rPr>
      </w:pPr>
      <w:r>
        <w:t xml:space="preserve">6. </w:t>
      </w:r>
      <w:r w:rsidRPr="00641338">
        <w:rPr>
          <w:szCs w:val="28"/>
        </w:rPr>
        <w:t>Виплачувати допомогу по догляду за дитиною до досягнення нею трьох років згідно чинного законодавства.</w:t>
      </w:r>
    </w:p>
    <w:p w:rsidR="00942373" w:rsidRPr="00641338" w:rsidRDefault="00942373" w:rsidP="00C822AF">
      <w:pPr>
        <w:pStyle w:val="BodyText"/>
        <w:jc w:val="both"/>
        <w:rPr>
          <w:b/>
          <w:i/>
          <w:szCs w:val="28"/>
        </w:rPr>
      </w:pPr>
      <w:r>
        <w:rPr>
          <w:rStyle w:val="FontStyle89"/>
          <w:sz w:val="28"/>
          <w:szCs w:val="28"/>
        </w:rPr>
        <w:t xml:space="preserve">7. </w:t>
      </w:r>
      <w:r w:rsidRPr="00641338">
        <w:rPr>
          <w:rStyle w:val="FontStyle89"/>
          <w:sz w:val="28"/>
          <w:szCs w:val="28"/>
        </w:rPr>
        <w:t>Відповідно до ст. 250 КЗпП України, ст. 44 Закону України «Про професійні спілки, їх права та гарантії діяльності» надавати профспілковій організації кошти на культурно-масову, фізкультурну і оздоровчу роботу.</w:t>
      </w:r>
    </w:p>
    <w:p w:rsidR="00942373" w:rsidRPr="00641338" w:rsidRDefault="00942373" w:rsidP="00C822AF">
      <w:pPr>
        <w:pStyle w:val="BodyText"/>
        <w:numPr>
          <w:ilvl w:val="0"/>
          <w:numId w:val="3"/>
        </w:numPr>
        <w:ind w:left="0" w:firstLine="0"/>
        <w:jc w:val="both"/>
        <w:rPr>
          <w:szCs w:val="28"/>
        </w:rPr>
      </w:pPr>
      <w:r w:rsidRPr="00641338">
        <w:rPr>
          <w:szCs w:val="28"/>
        </w:rPr>
        <w:t>Організовувати проведення "Днів здоров'я", виїзди на природу.</w:t>
      </w:r>
    </w:p>
    <w:p w:rsidR="00942373" w:rsidRPr="00641338" w:rsidRDefault="00942373" w:rsidP="00C822AF">
      <w:pPr>
        <w:pStyle w:val="BodyText"/>
        <w:numPr>
          <w:ilvl w:val="0"/>
          <w:numId w:val="3"/>
        </w:numPr>
        <w:ind w:left="0" w:firstLine="0"/>
        <w:jc w:val="both"/>
        <w:rPr>
          <w:szCs w:val="28"/>
        </w:rPr>
      </w:pPr>
      <w:r w:rsidRPr="00641338">
        <w:rPr>
          <w:szCs w:val="28"/>
        </w:rPr>
        <w:t>Організовувати сімейні вечори, вечори відпочинку, присвячені Дню працівників освіти,  8 Березня, Нового року і т.д.</w:t>
      </w:r>
    </w:p>
    <w:p w:rsidR="00942373" w:rsidRPr="00B22DA6" w:rsidRDefault="00942373" w:rsidP="00C822AF">
      <w:pPr>
        <w:pStyle w:val="Style5"/>
        <w:widowControl/>
        <w:jc w:val="both"/>
        <w:rPr>
          <w:rStyle w:val="FontStyle89"/>
          <w:sz w:val="28"/>
          <w:szCs w:val="28"/>
        </w:rPr>
      </w:pPr>
      <w:r>
        <w:rPr>
          <w:rStyle w:val="FontStyle89"/>
          <w:sz w:val="28"/>
          <w:szCs w:val="28"/>
        </w:rPr>
        <w:t>10. Надавати працівникам закладу</w:t>
      </w:r>
      <w:r w:rsidRPr="00B22DA6">
        <w:rPr>
          <w:rStyle w:val="FontStyle89"/>
          <w:sz w:val="28"/>
          <w:szCs w:val="28"/>
        </w:rPr>
        <w:t xml:space="preserve"> правову допомогу у визначенні </w:t>
      </w:r>
      <w:r>
        <w:rPr>
          <w:rStyle w:val="FontStyle89"/>
          <w:sz w:val="28"/>
          <w:szCs w:val="28"/>
        </w:rPr>
        <w:t xml:space="preserve">їх </w:t>
      </w:r>
      <w:r w:rsidRPr="00B22DA6">
        <w:rPr>
          <w:rStyle w:val="FontStyle89"/>
          <w:sz w:val="28"/>
          <w:szCs w:val="28"/>
        </w:rPr>
        <w:t>права на безплатне користування житлом з опаленням і освітленням, проводити роз'яснювальну роботу серед працівників, зокрема, тих, які право мають, але ним не скористались.</w:t>
      </w:r>
    </w:p>
    <w:p w:rsidR="00942373" w:rsidRDefault="00942373" w:rsidP="001551F0">
      <w:pPr>
        <w:pStyle w:val="BodyText"/>
        <w:jc w:val="left"/>
        <w:rPr>
          <w:lang w:val="ru-RU"/>
        </w:rPr>
      </w:pPr>
    </w:p>
    <w:p w:rsidR="00942373" w:rsidRDefault="00942373" w:rsidP="001551F0">
      <w:pPr>
        <w:pStyle w:val="BodyText"/>
        <w:rPr>
          <w:b/>
          <w:sz w:val="32"/>
        </w:rPr>
      </w:pPr>
      <w:r>
        <w:rPr>
          <w:b/>
          <w:sz w:val="32"/>
        </w:rPr>
        <w:t xml:space="preserve">Розділ </w:t>
      </w:r>
      <w:r>
        <w:rPr>
          <w:b/>
          <w:sz w:val="32"/>
          <w:lang w:val="en-US"/>
        </w:rPr>
        <w:t>VII</w:t>
      </w:r>
    </w:p>
    <w:p w:rsidR="00942373" w:rsidRDefault="00942373" w:rsidP="00C822AF">
      <w:pPr>
        <w:pStyle w:val="BodyText"/>
        <w:rPr>
          <w:b/>
          <w:sz w:val="32"/>
        </w:rPr>
      </w:pPr>
      <w:r>
        <w:rPr>
          <w:b/>
          <w:sz w:val="32"/>
        </w:rPr>
        <w:t>ГАРАНТІЇ ДІЯЛЬНОСТІ ПРОФСПІЛКОВОЇ ОРГАНІЗАЦІЇ</w:t>
      </w:r>
    </w:p>
    <w:p w:rsidR="00942373" w:rsidRDefault="00942373" w:rsidP="00C822AF">
      <w:pPr>
        <w:pStyle w:val="BodyText"/>
        <w:jc w:val="left"/>
        <w:rPr>
          <w:sz w:val="24"/>
        </w:rPr>
      </w:pPr>
    </w:p>
    <w:p w:rsidR="00942373" w:rsidRDefault="00942373" w:rsidP="00C822AF">
      <w:pPr>
        <w:pStyle w:val="BodyText"/>
        <w:jc w:val="left"/>
        <w:rPr>
          <w:b/>
          <w:i/>
        </w:rPr>
      </w:pPr>
      <w:r>
        <w:rPr>
          <w:b/>
          <w:i/>
        </w:rPr>
        <w:t>Адміністрація зобов'язується:</w:t>
      </w:r>
    </w:p>
    <w:p w:rsidR="00942373" w:rsidRDefault="00942373" w:rsidP="00C822AF">
      <w:pPr>
        <w:pStyle w:val="BodyText"/>
        <w:numPr>
          <w:ilvl w:val="0"/>
          <w:numId w:val="12"/>
        </w:numPr>
        <w:ind w:left="0" w:firstLine="0"/>
        <w:jc w:val="both"/>
      </w:pPr>
      <w:r>
        <w:t>Надавати профкому всю необхідну інформацію з питань, що є предметом цього колективного договору.</w:t>
      </w:r>
    </w:p>
    <w:p w:rsidR="00942373" w:rsidRDefault="00942373" w:rsidP="00C822AF">
      <w:pPr>
        <w:pStyle w:val="BodyText"/>
        <w:numPr>
          <w:ilvl w:val="0"/>
          <w:numId w:val="12"/>
        </w:numPr>
        <w:ind w:left="0" w:firstLine="0"/>
        <w:jc w:val="both"/>
      </w:pPr>
      <w:r>
        <w:t xml:space="preserve">Не застосовувати до працівників, обраних до складу профорганів, дисциплінарних стягнень без погодження з відповідними профорганами </w:t>
      </w:r>
    </w:p>
    <w:p w:rsidR="00942373" w:rsidRDefault="00942373" w:rsidP="00C822AF">
      <w:pPr>
        <w:pStyle w:val="BodyText"/>
        <w:jc w:val="both"/>
      </w:pPr>
      <w:r>
        <w:t>(ст. 252 КЗпПУ).</w:t>
      </w:r>
    </w:p>
    <w:p w:rsidR="00942373" w:rsidRDefault="00942373" w:rsidP="00C822AF">
      <w:pPr>
        <w:pStyle w:val="BodyText"/>
        <w:numPr>
          <w:ilvl w:val="0"/>
          <w:numId w:val="12"/>
        </w:numPr>
        <w:ind w:left="0" w:firstLine="0"/>
        <w:jc w:val="both"/>
      </w:pPr>
      <w:r>
        <w:t>Не допускати звільнення з роботи за ініціативою адміністрації працівників, які обрані до складу профспілкових органів і не звільнені від виконання основної роботи, без відповідного профоргану (ст. 252 КЗпПУ).</w:t>
      </w:r>
    </w:p>
    <w:p w:rsidR="00942373" w:rsidRPr="00641338" w:rsidRDefault="00942373" w:rsidP="00C822AF">
      <w:pPr>
        <w:pStyle w:val="BodyText"/>
        <w:numPr>
          <w:ilvl w:val="0"/>
          <w:numId w:val="12"/>
        </w:numPr>
        <w:ind w:left="0" w:firstLine="0"/>
        <w:jc w:val="both"/>
        <w:rPr>
          <w:szCs w:val="28"/>
        </w:rPr>
      </w:pPr>
      <w:r w:rsidRPr="00641338">
        <w:rPr>
          <w:szCs w:val="28"/>
        </w:rPr>
        <w:t>Забезпечити вільний доступ до матеріалів, документів, а також до усіх підрозділів і служб установи для здійснення профкомом наданих профспілками прав контролю за дотриманням чинного законодавства, станом охорони праці і техніки безпеки, виконання колективного договору.</w:t>
      </w:r>
    </w:p>
    <w:p w:rsidR="00942373" w:rsidRPr="00641338" w:rsidRDefault="00942373" w:rsidP="00C822AF">
      <w:pPr>
        <w:pStyle w:val="BodyText"/>
        <w:jc w:val="both"/>
        <w:rPr>
          <w:rStyle w:val="FontStyle89"/>
          <w:sz w:val="28"/>
          <w:szCs w:val="28"/>
        </w:rPr>
      </w:pPr>
    </w:p>
    <w:p w:rsidR="00942373" w:rsidRPr="00641338" w:rsidRDefault="00942373" w:rsidP="00C822AF">
      <w:pPr>
        <w:pStyle w:val="BodyText"/>
        <w:jc w:val="both"/>
        <w:rPr>
          <w:b/>
          <w:i/>
          <w:szCs w:val="28"/>
        </w:rPr>
      </w:pPr>
      <w:r w:rsidRPr="00641338">
        <w:rPr>
          <w:rStyle w:val="FontStyle89"/>
          <w:b/>
          <w:i/>
          <w:sz w:val="28"/>
          <w:szCs w:val="28"/>
        </w:rPr>
        <w:t>Сторони домовились:</w:t>
      </w:r>
    </w:p>
    <w:p w:rsidR="00942373" w:rsidRPr="00641338" w:rsidRDefault="00942373" w:rsidP="00C822AF">
      <w:pPr>
        <w:pStyle w:val="BodyText"/>
        <w:jc w:val="both"/>
        <w:rPr>
          <w:rStyle w:val="FontStyle89"/>
          <w:sz w:val="28"/>
          <w:szCs w:val="28"/>
        </w:rPr>
      </w:pPr>
      <w:r>
        <w:rPr>
          <w:rStyle w:val="FontStyle89"/>
          <w:sz w:val="28"/>
          <w:szCs w:val="28"/>
        </w:rPr>
        <w:t xml:space="preserve">1. </w:t>
      </w:r>
      <w:r w:rsidRPr="00641338">
        <w:rPr>
          <w:rStyle w:val="FontStyle89"/>
          <w:sz w:val="28"/>
          <w:szCs w:val="28"/>
        </w:rPr>
        <w:t>Не вносити змін до даного колективного Договору, спрямованих на зменшення соціально-економічних та трудових прав та інтересів працівників без компенсації їх іншими.</w:t>
      </w:r>
    </w:p>
    <w:p w:rsidR="00942373" w:rsidRPr="00641338" w:rsidRDefault="00942373" w:rsidP="00641338">
      <w:pPr>
        <w:pStyle w:val="BodyText"/>
        <w:tabs>
          <w:tab w:val="left" w:pos="851"/>
        </w:tabs>
        <w:jc w:val="both"/>
        <w:rPr>
          <w:szCs w:val="28"/>
        </w:rPr>
      </w:pPr>
      <w:r w:rsidRPr="00641338">
        <w:rPr>
          <w:rStyle w:val="FontStyle89"/>
          <w:sz w:val="28"/>
          <w:szCs w:val="28"/>
        </w:rPr>
        <w:t>2.</w:t>
      </w:r>
      <w:r>
        <w:rPr>
          <w:rStyle w:val="FontStyle89"/>
          <w:sz w:val="28"/>
          <w:szCs w:val="28"/>
        </w:rPr>
        <w:t xml:space="preserve"> </w:t>
      </w:r>
      <w:r w:rsidRPr="00641338">
        <w:rPr>
          <w:rStyle w:val="FontStyle89"/>
          <w:sz w:val="28"/>
          <w:szCs w:val="28"/>
        </w:rPr>
        <w:t>Видавати спільні роз'яснення з питань застосування трудового законодавства, в тому числі про оплату праці.</w:t>
      </w:r>
    </w:p>
    <w:p w:rsidR="00942373" w:rsidRPr="00641338" w:rsidRDefault="00942373" w:rsidP="00C822AF">
      <w:pPr>
        <w:pStyle w:val="BodyText"/>
        <w:jc w:val="both"/>
        <w:rPr>
          <w:szCs w:val="28"/>
        </w:rPr>
      </w:pPr>
      <w:r w:rsidRPr="00641338">
        <w:rPr>
          <w:szCs w:val="28"/>
        </w:rPr>
        <w:t xml:space="preserve">3. </w:t>
      </w:r>
      <w:r w:rsidRPr="00641338">
        <w:rPr>
          <w:rStyle w:val="FontStyle89"/>
          <w:sz w:val="28"/>
          <w:szCs w:val="28"/>
        </w:rPr>
        <w:t>Надавати можливість представникам іншої Сторони брати участь у засіданнях своїх органів при розгляді питань, що стосуються зайнятості, соціально-економічних і трудових правовідносин, оплати і охорони праці, захисту прав та інтересів працівників освіти.</w:t>
      </w:r>
    </w:p>
    <w:p w:rsidR="00942373" w:rsidRPr="00641338" w:rsidRDefault="00942373" w:rsidP="00C822AF">
      <w:pPr>
        <w:pStyle w:val="BodyText"/>
        <w:jc w:val="both"/>
        <w:rPr>
          <w:i/>
          <w:szCs w:val="28"/>
        </w:rPr>
      </w:pPr>
      <w:r w:rsidRPr="00641338">
        <w:rPr>
          <w:szCs w:val="28"/>
        </w:rPr>
        <w:t xml:space="preserve">4. Питання соціально-економічного і юридичного характеру, що стосуються прав та інтересів працівників, роботодавець вирішує з профспілковими органами </w:t>
      </w:r>
      <w:r>
        <w:rPr>
          <w:i/>
          <w:szCs w:val="28"/>
        </w:rPr>
        <w:t>(Додаток 11</w:t>
      </w:r>
      <w:r w:rsidRPr="00641338">
        <w:rPr>
          <w:i/>
          <w:szCs w:val="28"/>
        </w:rPr>
        <w:t>).</w:t>
      </w:r>
    </w:p>
    <w:p w:rsidR="00942373" w:rsidRPr="00641338" w:rsidRDefault="00942373" w:rsidP="00C822AF">
      <w:pPr>
        <w:pStyle w:val="BodyText"/>
        <w:rPr>
          <w:b/>
          <w:szCs w:val="28"/>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C822AF">
      <w:pPr>
        <w:pStyle w:val="BodyText"/>
        <w:rPr>
          <w:b/>
          <w:sz w:val="32"/>
        </w:rPr>
      </w:pPr>
    </w:p>
    <w:p w:rsidR="00942373" w:rsidRDefault="00942373" w:rsidP="006F05F6">
      <w:pPr>
        <w:pStyle w:val="BodyText"/>
        <w:jc w:val="left"/>
        <w:rPr>
          <w:b/>
          <w:sz w:val="32"/>
          <w:lang w:val="ru-RU"/>
        </w:rPr>
      </w:pPr>
    </w:p>
    <w:p w:rsidR="00942373" w:rsidRDefault="00942373" w:rsidP="006F05F6">
      <w:pPr>
        <w:pStyle w:val="BodyText"/>
        <w:rPr>
          <w:b/>
          <w:sz w:val="32"/>
          <w:lang w:val="ru-RU"/>
        </w:rPr>
      </w:pPr>
      <w:r>
        <w:rPr>
          <w:b/>
          <w:sz w:val="32"/>
        </w:rPr>
        <w:t xml:space="preserve">Розділ </w:t>
      </w:r>
      <w:r>
        <w:rPr>
          <w:b/>
          <w:sz w:val="32"/>
          <w:lang w:val="en-US"/>
        </w:rPr>
        <w:t>VIII</w:t>
      </w:r>
    </w:p>
    <w:p w:rsidR="00942373" w:rsidRPr="00A20832" w:rsidRDefault="00942373" w:rsidP="00C822AF">
      <w:pPr>
        <w:pStyle w:val="BodyText"/>
        <w:rPr>
          <w:b/>
          <w:sz w:val="32"/>
        </w:rPr>
      </w:pPr>
      <w:r>
        <w:rPr>
          <w:b/>
          <w:sz w:val="32"/>
        </w:rPr>
        <w:t>КОНТРОЛЬ ЗА ВИКОНАННЯМ КОЛЕКТИВНОГО ДОГОВОРУ</w:t>
      </w:r>
    </w:p>
    <w:p w:rsidR="00942373" w:rsidRDefault="00942373" w:rsidP="00C822AF">
      <w:pPr>
        <w:pStyle w:val="BodyText"/>
        <w:jc w:val="left"/>
        <w:rPr>
          <w:b/>
          <w:i/>
          <w:lang w:val="ru-RU"/>
        </w:rPr>
      </w:pPr>
    </w:p>
    <w:p w:rsidR="00942373" w:rsidRDefault="00942373" w:rsidP="00C822AF">
      <w:pPr>
        <w:pStyle w:val="BodyText"/>
        <w:jc w:val="left"/>
        <w:rPr>
          <w:b/>
          <w:i/>
        </w:rPr>
      </w:pPr>
      <w:r>
        <w:rPr>
          <w:b/>
          <w:i/>
        </w:rPr>
        <w:t>Адміністрація зобов'язується:</w:t>
      </w:r>
    </w:p>
    <w:p w:rsidR="00942373" w:rsidRPr="00641338" w:rsidRDefault="00942373" w:rsidP="00C822AF">
      <w:pPr>
        <w:pStyle w:val="BodyText"/>
        <w:jc w:val="both"/>
        <w:rPr>
          <w:szCs w:val="28"/>
        </w:rPr>
      </w:pPr>
      <w:r>
        <w:t xml:space="preserve">1. </w:t>
      </w:r>
      <w:r>
        <w:tab/>
      </w:r>
      <w:r w:rsidRPr="00641338">
        <w:rPr>
          <w:rStyle w:val="FontStyle89"/>
          <w:sz w:val="28"/>
          <w:szCs w:val="28"/>
        </w:rPr>
        <w:t>Забезпечувати в закладі освіти права та гарантії діяльності Профспілки працівників освіти і науки України, передбачені Законом України "Про професійні спілки, їх права та гарантії діяльності", іншими нормативно-правовими актами, конвенціями Міжнародної Організації Праці.</w:t>
      </w:r>
    </w:p>
    <w:p w:rsidR="00942373" w:rsidRPr="00641338" w:rsidRDefault="00942373" w:rsidP="00C822AF">
      <w:pPr>
        <w:pStyle w:val="BodyText"/>
        <w:jc w:val="both"/>
        <w:rPr>
          <w:rStyle w:val="FontStyle89"/>
          <w:sz w:val="28"/>
          <w:szCs w:val="28"/>
        </w:rPr>
      </w:pPr>
      <w:r w:rsidRPr="00641338">
        <w:rPr>
          <w:szCs w:val="28"/>
        </w:rPr>
        <w:t>2.</w:t>
      </w:r>
      <w:r w:rsidRPr="00641338">
        <w:rPr>
          <w:szCs w:val="28"/>
        </w:rPr>
        <w:tab/>
      </w:r>
      <w:r w:rsidRPr="00641338">
        <w:rPr>
          <w:rStyle w:val="FontStyle89"/>
          <w:sz w:val="28"/>
          <w:szCs w:val="28"/>
        </w:rPr>
        <w:t>Не допускати втручання керівника закладу освіти у діяльність первинної профспілкової організації. Не перешкоджати здійсненню представникам Профспілки у здійсненні контролю за дотриманням трудового законодавства, законодавства про оплату праці, про охорону праці.</w:t>
      </w:r>
    </w:p>
    <w:p w:rsidR="00942373" w:rsidRPr="00641338" w:rsidRDefault="00942373" w:rsidP="00C822AF">
      <w:pPr>
        <w:pStyle w:val="BodyText"/>
        <w:jc w:val="both"/>
        <w:rPr>
          <w:rStyle w:val="FontStyle89"/>
          <w:sz w:val="28"/>
          <w:szCs w:val="28"/>
        </w:rPr>
      </w:pPr>
      <w:r w:rsidRPr="00641338">
        <w:rPr>
          <w:rStyle w:val="FontStyle89"/>
          <w:sz w:val="28"/>
          <w:szCs w:val="28"/>
        </w:rPr>
        <w:t>3. Забезпечити вільний доступ представників Профспілки до матеріалів, документів, а також до усіх підрозділів для здійснення ними громадського контролю за дотриманням чинного законодавства, станом охорони праці і техніки безпеки, виконання колективного договору.</w:t>
      </w:r>
    </w:p>
    <w:p w:rsidR="00942373" w:rsidRPr="00641338" w:rsidRDefault="00942373" w:rsidP="00C822AF">
      <w:pPr>
        <w:pStyle w:val="Style27"/>
        <w:widowControl/>
        <w:jc w:val="both"/>
        <w:rPr>
          <w:rStyle w:val="FontStyle89"/>
          <w:sz w:val="28"/>
          <w:szCs w:val="28"/>
        </w:rPr>
      </w:pPr>
      <w:r w:rsidRPr="00641338">
        <w:rPr>
          <w:rStyle w:val="FontStyle89"/>
          <w:sz w:val="28"/>
          <w:szCs w:val="28"/>
        </w:rPr>
        <w:t xml:space="preserve">4. </w:t>
      </w:r>
      <w:r w:rsidRPr="00641338">
        <w:rPr>
          <w:rStyle w:val="FontStyle89"/>
          <w:sz w:val="28"/>
          <w:szCs w:val="28"/>
        </w:rPr>
        <w:tab/>
        <w:t xml:space="preserve">Надавати представникам Профспілки накази </w:t>
      </w:r>
      <w:r>
        <w:rPr>
          <w:rStyle w:val="FontStyle89"/>
          <w:sz w:val="28"/>
          <w:szCs w:val="28"/>
        </w:rPr>
        <w:t xml:space="preserve">(книги у наказів), трудові книжки, графіки </w:t>
      </w:r>
      <w:r w:rsidRPr="00641338">
        <w:rPr>
          <w:rStyle w:val="FontStyle89"/>
          <w:sz w:val="28"/>
          <w:szCs w:val="28"/>
        </w:rPr>
        <w:t>роботи, табелі обліку робочого часу, тарифікаційні списки, атестаційні листки, документи з нарахування заробітної плати та інші документи, необхідні для здійснення   громадського   контролю   за   дотриманням  трудового законодавства, законодавства про оплату праці, охорону праці.</w:t>
      </w:r>
    </w:p>
    <w:p w:rsidR="00942373" w:rsidRDefault="00942373" w:rsidP="00C822AF">
      <w:pPr>
        <w:pStyle w:val="Style5"/>
        <w:widowControl/>
        <w:jc w:val="both"/>
        <w:rPr>
          <w:rStyle w:val="FontStyle89"/>
          <w:sz w:val="28"/>
          <w:szCs w:val="28"/>
        </w:rPr>
      </w:pPr>
      <w:r>
        <w:rPr>
          <w:rStyle w:val="FontStyle89"/>
          <w:sz w:val="28"/>
          <w:szCs w:val="28"/>
        </w:rPr>
        <w:t>5.</w:t>
      </w:r>
      <w:r>
        <w:rPr>
          <w:rStyle w:val="FontStyle89"/>
          <w:sz w:val="28"/>
          <w:szCs w:val="28"/>
        </w:rPr>
        <w:tab/>
      </w:r>
      <w:r w:rsidRPr="007E4B8C">
        <w:rPr>
          <w:rStyle w:val="FontStyle89"/>
          <w:sz w:val="28"/>
          <w:szCs w:val="28"/>
        </w:rPr>
        <w:t>Безоплатно надавати первинн</w:t>
      </w:r>
      <w:r>
        <w:rPr>
          <w:rStyle w:val="FontStyle89"/>
          <w:sz w:val="28"/>
          <w:szCs w:val="28"/>
        </w:rPr>
        <w:t>ій</w:t>
      </w:r>
      <w:r w:rsidRPr="007E4B8C">
        <w:rPr>
          <w:rStyle w:val="FontStyle89"/>
          <w:sz w:val="28"/>
          <w:szCs w:val="28"/>
        </w:rPr>
        <w:t xml:space="preserve"> профспілков</w:t>
      </w:r>
      <w:r>
        <w:rPr>
          <w:rStyle w:val="FontStyle89"/>
          <w:sz w:val="28"/>
          <w:szCs w:val="28"/>
        </w:rPr>
        <w:t xml:space="preserve">ій </w:t>
      </w:r>
      <w:r w:rsidRPr="007E4B8C">
        <w:rPr>
          <w:rStyle w:val="FontStyle89"/>
          <w:sz w:val="28"/>
          <w:szCs w:val="28"/>
        </w:rPr>
        <w:t>організаці</w:t>
      </w:r>
      <w:r>
        <w:rPr>
          <w:rStyle w:val="FontStyle89"/>
          <w:sz w:val="28"/>
          <w:szCs w:val="28"/>
        </w:rPr>
        <w:t xml:space="preserve">ї для    здійснення ними статутної діяльності </w:t>
      </w:r>
      <w:r w:rsidRPr="007E4B8C">
        <w:rPr>
          <w:rStyle w:val="FontStyle89"/>
          <w:sz w:val="28"/>
          <w:szCs w:val="28"/>
        </w:rPr>
        <w:t>можливість користування</w:t>
      </w:r>
      <w:r>
        <w:rPr>
          <w:rStyle w:val="FontStyle89"/>
          <w:sz w:val="28"/>
          <w:szCs w:val="28"/>
        </w:rPr>
        <w:t xml:space="preserve"> телефонним зв'язком, Інтернетом, електронною </w:t>
      </w:r>
      <w:r w:rsidRPr="007E4B8C">
        <w:rPr>
          <w:rStyle w:val="FontStyle89"/>
          <w:sz w:val="28"/>
          <w:szCs w:val="28"/>
        </w:rPr>
        <w:t>поштою, факсом, копіювальним апаратом, комп'ютером, принтером,</w:t>
      </w:r>
      <w:r>
        <w:rPr>
          <w:rStyle w:val="FontStyle89"/>
          <w:sz w:val="28"/>
          <w:szCs w:val="28"/>
        </w:rPr>
        <w:t xml:space="preserve"> </w:t>
      </w:r>
      <w:r w:rsidRPr="007E4B8C">
        <w:rPr>
          <w:rStyle w:val="FontStyle89"/>
          <w:sz w:val="28"/>
          <w:szCs w:val="28"/>
        </w:rPr>
        <w:t>транспортом.</w:t>
      </w:r>
    </w:p>
    <w:p w:rsidR="00942373" w:rsidRDefault="00942373" w:rsidP="00C822AF">
      <w:pPr>
        <w:pStyle w:val="Style5"/>
        <w:widowControl/>
        <w:jc w:val="both"/>
        <w:rPr>
          <w:rStyle w:val="FontStyle89"/>
          <w:sz w:val="28"/>
          <w:szCs w:val="28"/>
        </w:rPr>
      </w:pPr>
      <w:r>
        <w:rPr>
          <w:rStyle w:val="FontStyle89"/>
          <w:sz w:val="28"/>
          <w:szCs w:val="28"/>
        </w:rPr>
        <w:t xml:space="preserve">6. Забезпечити надання голові первинної профспілкової </w:t>
      </w:r>
      <w:r w:rsidRPr="00A14A5C">
        <w:rPr>
          <w:rStyle w:val="FontStyle89"/>
          <w:sz w:val="28"/>
          <w:szCs w:val="28"/>
        </w:rPr>
        <w:t>ор</w:t>
      </w:r>
      <w:r>
        <w:rPr>
          <w:rStyle w:val="FontStyle89"/>
          <w:sz w:val="28"/>
          <w:szCs w:val="28"/>
        </w:rPr>
        <w:t>ганізації додаткової оплачуваної</w:t>
      </w:r>
      <w:r w:rsidRPr="00A14A5C">
        <w:rPr>
          <w:rStyle w:val="FontStyle89"/>
          <w:sz w:val="28"/>
          <w:szCs w:val="28"/>
        </w:rPr>
        <w:t xml:space="preserve"> від</w:t>
      </w:r>
      <w:r>
        <w:rPr>
          <w:rStyle w:val="FontStyle89"/>
          <w:sz w:val="28"/>
          <w:szCs w:val="28"/>
        </w:rPr>
        <w:t xml:space="preserve">пустки тривалістю </w:t>
      </w:r>
      <w:r w:rsidRPr="0009032D">
        <w:rPr>
          <w:rStyle w:val="FontStyle89"/>
          <w:sz w:val="28"/>
          <w:szCs w:val="28"/>
        </w:rPr>
        <w:t>три календарні дні за виконання  обов’язків на громадських засадах (</w:t>
      </w:r>
      <w:r w:rsidRPr="0009032D">
        <w:rPr>
          <w:rStyle w:val="FontStyle89"/>
          <w:i/>
          <w:sz w:val="28"/>
          <w:szCs w:val="28"/>
        </w:rPr>
        <w:t>Додаток 2</w:t>
      </w:r>
      <w:r w:rsidRPr="0009032D">
        <w:rPr>
          <w:rStyle w:val="FontStyle89"/>
          <w:sz w:val="28"/>
          <w:szCs w:val="28"/>
        </w:rPr>
        <w:t>).</w:t>
      </w:r>
    </w:p>
    <w:p w:rsidR="00942373" w:rsidRPr="00A14A5C" w:rsidRDefault="00942373" w:rsidP="00C822AF">
      <w:pPr>
        <w:pStyle w:val="Style5"/>
        <w:widowControl/>
        <w:jc w:val="both"/>
        <w:rPr>
          <w:rStyle w:val="FontStyle89"/>
          <w:sz w:val="28"/>
          <w:szCs w:val="28"/>
        </w:rPr>
      </w:pPr>
      <w:r>
        <w:rPr>
          <w:rStyle w:val="FontStyle89"/>
          <w:sz w:val="28"/>
          <w:szCs w:val="28"/>
        </w:rPr>
        <w:t xml:space="preserve">7. </w:t>
      </w:r>
      <w:r w:rsidRPr="00A14A5C">
        <w:rPr>
          <w:rStyle w:val="FontStyle89"/>
          <w:sz w:val="28"/>
          <w:szCs w:val="28"/>
        </w:rPr>
        <w:t xml:space="preserve">Надавати </w:t>
      </w:r>
      <w:r>
        <w:rPr>
          <w:rStyle w:val="FontStyle89"/>
          <w:sz w:val="28"/>
          <w:szCs w:val="28"/>
        </w:rPr>
        <w:t>час</w:t>
      </w:r>
      <w:r w:rsidRPr="00A14A5C">
        <w:rPr>
          <w:rStyle w:val="FontStyle89"/>
          <w:sz w:val="28"/>
          <w:szCs w:val="28"/>
        </w:rPr>
        <w:t xml:space="preserve"> членам виборних профспілкових органів брати участь у засіданнях цих органів у робочий час із збереженням заробітної</w:t>
      </w:r>
      <w:r>
        <w:rPr>
          <w:rStyle w:val="FontStyle89"/>
          <w:sz w:val="28"/>
          <w:szCs w:val="28"/>
        </w:rPr>
        <w:t xml:space="preserve"> плати.</w:t>
      </w:r>
    </w:p>
    <w:p w:rsidR="00942373" w:rsidRDefault="00942373" w:rsidP="00C822AF">
      <w:pPr>
        <w:pStyle w:val="BodyText"/>
        <w:jc w:val="left"/>
        <w:rPr>
          <w:i/>
        </w:rPr>
      </w:pPr>
      <w:r w:rsidRPr="00ED7797">
        <w:t>8. Контроль за виконанням колективного договору покладається на спільну комісію</w:t>
      </w:r>
      <w:r>
        <w:t xml:space="preserve"> </w:t>
      </w:r>
      <w:r w:rsidRPr="00A20832">
        <w:rPr>
          <w:i/>
        </w:rPr>
        <w:t xml:space="preserve">(додаток </w:t>
      </w:r>
      <w:r>
        <w:rPr>
          <w:i/>
        </w:rPr>
        <w:t>9</w:t>
      </w:r>
      <w:r w:rsidRPr="00A20832">
        <w:rPr>
          <w:i/>
        </w:rPr>
        <w:t xml:space="preserve">). </w:t>
      </w:r>
    </w:p>
    <w:p w:rsidR="00942373" w:rsidRDefault="00942373" w:rsidP="00C822AF">
      <w:pPr>
        <w:pStyle w:val="BodyText"/>
        <w:jc w:val="left"/>
        <w:rPr>
          <w:i/>
        </w:rPr>
      </w:pPr>
      <w:r>
        <w:rPr>
          <w:b/>
          <w:i/>
        </w:rPr>
        <w:t>Профком зобов'язується</w:t>
      </w:r>
      <w:r>
        <w:rPr>
          <w:i/>
        </w:rPr>
        <w:t>:</w:t>
      </w:r>
    </w:p>
    <w:p w:rsidR="00942373" w:rsidRPr="006F05F6" w:rsidRDefault="00942373" w:rsidP="006F05F6">
      <w:pPr>
        <w:pStyle w:val="BodyText"/>
        <w:numPr>
          <w:ilvl w:val="0"/>
          <w:numId w:val="45"/>
        </w:numPr>
        <w:jc w:val="both"/>
      </w:pPr>
      <w:r w:rsidRPr="007E23D2">
        <w:t xml:space="preserve">Інформувати райком Профспілки, </w:t>
      </w:r>
      <w:r w:rsidRPr="007E23D2">
        <w:rPr>
          <w:bCs/>
          <w:kern w:val="2"/>
          <w:szCs w:val="28"/>
        </w:rPr>
        <w:t xml:space="preserve">Комунальну установу «Новгород-Сіверський районний ЦОЗО», </w:t>
      </w:r>
      <w:r w:rsidRPr="007E23D2">
        <w:t>відділ освіти Новгород-Сіверської районної державної адміністрації Чернігівської області про факти порушення прав та гарантій  діяльності Профспілки.</w:t>
      </w:r>
    </w:p>
    <w:p w:rsidR="00942373" w:rsidRPr="008624EF" w:rsidRDefault="00942373" w:rsidP="00E64F40">
      <w:pPr>
        <w:pStyle w:val="BodyText"/>
        <w:spacing w:line="276" w:lineRule="auto"/>
        <w:jc w:val="both"/>
        <w:rPr>
          <w:szCs w:val="28"/>
        </w:rPr>
      </w:pPr>
      <w:r w:rsidRPr="008624EF">
        <w:rPr>
          <w:i/>
          <w:szCs w:val="28"/>
          <w:u w:val="single"/>
        </w:rPr>
        <w:t>Адреса :</w:t>
      </w:r>
    </w:p>
    <w:p w:rsidR="00942373" w:rsidRPr="008624EF" w:rsidRDefault="00942373" w:rsidP="00E64F40">
      <w:pPr>
        <w:pStyle w:val="BodyText"/>
        <w:spacing w:line="276" w:lineRule="auto"/>
        <w:jc w:val="left"/>
        <w:rPr>
          <w:szCs w:val="28"/>
        </w:rPr>
      </w:pPr>
      <w:r w:rsidRPr="008624EF">
        <w:rPr>
          <w:szCs w:val="28"/>
        </w:rPr>
        <w:t>Чернігівська область,</w:t>
      </w:r>
    </w:p>
    <w:p w:rsidR="00942373" w:rsidRPr="008624EF" w:rsidRDefault="00942373" w:rsidP="00E64F40">
      <w:pPr>
        <w:pStyle w:val="BodyText"/>
        <w:spacing w:line="276" w:lineRule="auto"/>
        <w:jc w:val="left"/>
        <w:rPr>
          <w:szCs w:val="28"/>
        </w:rPr>
      </w:pPr>
      <w:r w:rsidRPr="008624EF">
        <w:rPr>
          <w:szCs w:val="28"/>
        </w:rPr>
        <w:t>Новгород-Сіверський район,</w:t>
      </w:r>
    </w:p>
    <w:p w:rsidR="00942373" w:rsidRPr="008624EF" w:rsidRDefault="00942373" w:rsidP="00E64F40">
      <w:pPr>
        <w:pStyle w:val="BodyText"/>
        <w:spacing w:line="276" w:lineRule="auto"/>
        <w:jc w:val="left"/>
        <w:rPr>
          <w:szCs w:val="28"/>
        </w:rPr>
      </w:pPr>
      <w:r w:rsidRPr="008624EF">
        <w:rPr>
          <w:szCs w:val="28"/>
        </w:rPr>
        <w:t>с. Бирине, 16034</w:t>
      </w:r>
    </w:p>
    <w:p w:rsidR="00942373" w:rsidRPr="008624EF" w:rsidRDefault="00942373" w:rsidP="00E64F40">
      <w:pPr>
        <w:pStyle w:val="BodyText"/>
        <w:spacing w:line="276" w:lineRule="auto"/>
        <w:jc w:val="left"/>
        <w:rPr>
          <w:szCs w:val="28"/>
        </w:rPr>
      </w:pPr>
      <w:r w:rsidRPr="008624EF">
        <w:rPr>
          <w:szCs w:val="28"/>
        </w:rPr>
        <w:t>вул. Слободська, 2</w:t>
      </w:r>
    </w:p>
    <w:p w:rsidR="00942373" w:rsidRPr="008624EF" w:rsidRDefault="00942373" w:rsidP="00E64F40">
      <w:pPr>
        <w:pStyle w:val="BodyText"/>
        <w:spacing w:line="276" w:lineRule="auto"/>
        <w:jc w:val="left"/>
        <w:rPr>
          <w:szCs w:val="28"/>
        </w:rPr>
      </w:pPr>
      <w:r w:rsidRPr="008624EF">
        <w:rPr>
          <w:szCs w:val="28"/>
        </w:rPr>
        <w:t>За дорученням трудового колективу:</w:t>
      </w:r>
    </w:p>
    <w:p w:rsidR="00942373" w:rsidRPr="008624EF" w:rsidRDefault="00942373" w:rsidP="00E64F40">
      <w:pPr>
        <w:pStyle w:val="BodyText"/>
        <w:spacing w:line="276" w:lineRule="auto"/>
        <w:jc w:val="left"/>
        <w:rPr>
          <w:i/>
          <w:szCs w:val="28"/>
        </w:rPr>
      </w:pPr>
    </w:p>
    <w:p w:rsidR="00942373" w:rsidRPr="008624EF" w:rsidRDefault="00942373" w:rsidP="00C822AF">
      <w:pPr>
        <w:pStyle w:val="BodyText"/>
        <w:jc w:val="left"/>
        <w:rPr>
          <w:b/>
          <w:i/>
          <w:szCs w:val="28"/>
        </w:rPr>
      </w:pPr>
      <w:r w:rsidRPr="008624EF">
        <w:rPr>
          <w:b/>
          <w:i/>
          <w:szCs w:val="28"/>
        </w:rPr>
        <w:t>Директор НВК</w:t>
      </w:r>
      <w:r w:rsidRPr="008624EF">
        <w:rPr>
          <w:b/>
          <w:i/>
          <w:szCs w:val="28"/>
        </w:rPr>
        <w:tab/>
      </w:r>
      <w:r w:rsidRPr="008624EF">
        <w:rPr>
          <w:b/>
          <w:i/>
          <w:szCs w:val="28"/>
        </w:rPr>
        <w:tab/>
      </w:r>
      <w:r w:rsidRPr="008624EF">
        <w:rPr>
          <w:b/>
          <w:i/>
          <w:szCs w:val="28"/>
        </w:rPr>
        <w:tab/>
      </w:r>
      <w:r w:rsidRPr="008624EF">
        <w:rPr>
          <w:b/>
          <w:i/>
          <w:szCs w:val="28"/>
        </w:rPr>
        <w:tab/>
        <w:t xml:space="preserve">                              Голова Профспілки</w:t>
      </w:r>
    </w:p>
    <w:p w:rsidR="00942373" w:rsidRPr="008624EF" w:rsidRDefault="00942373" w:rsidP="00C822AF">
      <w:pPr>
        <w:pStyle w:val="BodyText"/>
        <w:jc w:val="left"/>
        <w:rPr>
          <w:b/>
          <w:i/>
          <w:szCs w:val="28"/>
        </w:rPr>
      </w:pPr>
    </w:p>
    <w:p w:rsidR="00942373" w:rsidRPr="008624EF" w:rsidRDefault="00942373" w:rsidP="00C822AF">
      <w:pPr>
        <w:pStyle w:val="BodyText"/>
        <w:ind w:firstLine="708"/>
        <w:jc w:val="left"/>
        <w:rPr>
          <w:szCs w:val="28"/>
        </w:rPr>
      </w:pPr>
      <w:r w:rsidRPr="008624EF">
        <w:rPr>
          <w:szCs w:val="28"/>
        </w:rPr>
        <w:t xml:space="preserve">               Л. П. Плахута</w:t>
      </w:r>
      <w:r w:rsidRPr="008624EF">
        <w:rPr>
          <w:szCs w:val="28"/>
        </w:rPr>
        <w:tab/>
      </w:r>
      <w:r w:rsidRPr="008624EF">
        <w:rPr>
          <w:szCs w:val="28"/>
        </w:rPr>
        <w:tab/>
      </w:r>
      <w:r w:rsidRPr="008624EF">
        <w:rPr>
          <w:szCs w:val="28"/>
        </w:rPr>
        <w:tab/>
        <w:t xml:space="preserve">                          </w:t>
      </w:r>
      <w:r w:rsidRPr="008624EF">
        <w:rPr>
          <w:szCs w:val="28"/>
          <w:lang w:val="ru-RU"/>
        </w:rPr>
        <w:t xml:space="preserve">          </w:t>
      </w:r>
      <w:r w:rsidRPr="008624EF">
        <w:rPr>
          <w:szCs w:val="28"/>
        </w:rPr>
        <w:t>С. В. Марченко</w:t>
      </w:r>
    </w:p>
    <w:p w:rsidR="00942373" w:rsidRPr="008624EF" w:rsidRDefault="00942373" w:rsidP="00C822AF">
      <w:pPr>
        <w:pStyle w:val="BodyText"/>
        <w:ind w:firstLine="708"/>
        <w:jc w:val="left"/>
        <w:rPr>
          <w:szCs w:val="28"/>
        </w:rPr>
      </w:pPr>
    </w:p>
    <w:p w:rsidR="00942373" w:rsidRPr="008624EF" w:rsidRDefault="00942373" w:rsidP="00641338">
      <w:pPr>
        <w:pStyle w:val="BodyText"/>
        <w:jc w:val="left"/>
        <w:rPr>
          <w:szCs w:val="28"/>
        </w:rPr>
      </w:pPr>
    </w:p>
    <w:p w:rsidR="00942373" w:rsidRPr="008624EF" w:rsidRDefault="00942373" w:rsidP="00641338">
      <w:pPr>
        <w:pStyle w:val="BodyText"/>
        <w:jc w:val="left"/>
        <w:rPr>
          <w:szCs w:val="28"/>
        </w:rPr>
      </w:pPr>
      <w:r>
        <w:rPr>
          <w:szCs w:val="28"/>
        </w:rPr>
        <w:t>22 трав</w:t>
      </w:r>
      <w:r w:rsidRPr="008624EF">
        <w:rPr>
          <w:szCs w:val="28"/>
        </w:rPr>
        <w:t xml:space="preserve">ня 2019 року        </w:t>
      </w:r>
    </w:p>
    <w:p w:rsidR="00942373" w:rsidRPr="008624EF" w:rsidRDefault="00942373" w:rsidP="00C822AF">
      <w:pPr>
        <w:rPr>
          <w:b/>
          <w:sz w:val="28"/>
          <w:szCs w:val="28"/>
          <w:lang w:val="uk-UA"/>
        </w:rPr>
      </w:pPr>
    </w:p>
    <w:p w:rsidR="00942373" w:rsidRPr="008624EF" w:rsidRDefault="00942373" w:rsidP="00C822AF">
      <w:pPr>
        <w:rPr>
          <w:b/>
          <w:sz w:val="28"/>
          <w:szCs w:val="28"/>
          <w:lang w:val="uk-UA"/>
        </w:rPr>
      </w:pPr>
    </w:p>
    <w:p w:rsidR="00942373" w:rsidRPr="008624EF" w:rsidRDefault="00942373" w:rsidP="00C822AF">
      <w:pPr>
        <w:rPr>
          <w:b/>
          <w:sz w:val="28"/>
          <w:szCs w:val="28"/>
          <w:lang w:val="uk-UA"/>
        </w:rPr>
      </w:pPr>
    </w:p>
    <w:p w:rsidR="00942373" w:rsidRPr="008624EF" w:rsidRDefault="00942373" w:rsidP="00C822AF">
      <w:pPr>
        <w:rPr>
          <w:b/>
          <w:sz w:val="28"/>
          <w:szCs w:val="28"/>
          <w:lang w:val="uk-UA"/>
        </w:rPr>
      </w:pPr>
    </w:p>
    <w:p w:rsidR="00942373" w:rsidRPr="008624EF" w:rsidRDefault="00942373" w:rsidP="00C822AF">
      <w:pPr>
        <w:rPr>
          <w:b/>
          <w:sz w:val="28"/>
          <w:szCs w:val="28"/>
          <w:lang w:val="uk-UA"/>
        </w:rPr>
      </w:pPr>
    </w:p>
    <w:p w:rsidR="00942373" w:rsidRPr="008624EF" w:rsidRDefault="00942373" w:rsidP="00C822AF">
      <w:pPr>
        <w:rPr>
          <w:b/>
          <w:sz w:val="28"/>
          <w:szCs w:val="28"/>
          <w:lang w:val="uk-UA"/>
        </w:rPr>
      </w:pPr>
    </w:p>
    <w:p w:rsidR="00942373" w:rsidRPr="008624EF" w:rsidRDefault="00942373" w:rsidP="00C822AF">
      <w:pPr>
        <w:rPr>
          <w:b/>
          <w:sz w:val="28"/>
          <w:szCs w:val="28"/>
          <w:lang w:val="uk-UA"/>
        </w:rPr>
      </w:pPr>
    </w:p>
    <w:p w:rsidR="00942373" w:rsidRPr="008624EF" w:rsidRDefault="00942373" w:rsidP="00C822AF">
      <w:pPr>
        <w:rPr>
          <w:b/>
          <w:sz w:val="28"/>
          <w:szCs w:val="28"/>
          <w:lang w:val="uk-UA"/>
        </w:rPr>
      </w:pPr>
    </w:p>
    <w:p w:rsidR="00942373" w:rsidRPr="008624EF" w:rsidRDefault="00942373" w:rsidP="00C822AF">
      <w:pPr>
        <w:rPr>
          <w:b/>
          <w:sz w:val="28"/>
          <w:szCs w:val="28"/>
          <w:lang w:val="uk-UA"/>
        </w:rPr>
      </w:pPr>
    </w:p>
    <w:p w:rsidR="00942373" w:rsidRPr="008624EF" w:rsidRDefault="00942373" w:rsidP="00C822AF">
      <w:pPr>
        <w:rPr>
          <w:b/>
          <w:sz w:val="28"/>
          <w:szCs w:val="28"/>
          <w:lang w:val="uk-UA"/>
        </w:rPr>
      </w:pPr>
    </w:p>
    <w:p w:rsidR="00942373" w:rsidRPr="008624EF" w:rsidRDefault="00942373" w:rsidP="00C822AF">
      <w:pPr>
        <w:rPr>
          <w:b/>
          <w:sz w:val="28"/>
          <w:szCs w:val="28"/>
          <w:lang w:val="uk-UA"/>
        </w:rPr>
      </w:pPr>
    </w:p>
    <w:p w:rsidR="00942373" w:rsidRPr="008624EF" w:rsidRDefault="00942373" w:rsidP="00C822AF">
      <w:pPr>
        <w:rPr>
          <w:b/>
          <w:sz w:val="28"/>
          <w:szCs w:val="28"/>
          <w:lang w:val="uk-UA"/>
        </w:rPr>
      </w:pPr>
    </w:p>
    <w:p w:rsidR="00942373" w:rsidRPr="008624EF" w:rsidRDefault="00942373" w:rsidP="00C822AF">
      <w:pPr>
        <w:rPr>
          <w:b/>
          <w:sz w:val="28"/>
          <w:szCs w:val="28"/>
          <w:lang w:val="uk-UA"/>
        </w:rPr>
      </w:pPr>
    </w:p>
    <w:p w:rsidR="00942373" w:rsidRPr="008624EF" w:rsidRDefault="00942373" w:rsidP="00C822AF">
      <w:pPr>
        <w:jc w:val="right"/>
        <w:rPr>
          <w:i/>
          <w:sz w:val="28"/>
          <w:szCs w:val="28"/>
          <w:lang w:val="uk-UA"/>
        </w:rPr>
      </w:pPr>
    </w:p>
    <w:p w:rsidR="00942373" w:rsidRPr="008624EF" w:rsidRDefault="00942373" w:rsidP="00C822AF">
      <w:pPr>
        <w:jc w:val="right"/>
        <w:rPr>
          <w:i/>
          <w:sz w:val="28"/>
          <w:szCs w:val="28"/>
          <w:lang w:val="uk-UA"/>
        </w:rPr>
      </w:pPr>
    </w:p>
    <w:p w:rsidR="00942373" w:rsidRPr="008624EF" w:rsidRDefault="00942373" w:rsidP="00C822AF">
      <w:pPr>
        <w:jc w:val="right"/>
        <w:rPr>
          <w:i/>
          <w:sz w:val="28"/>
          <w:szCs w:val="28"/>
          <w:lang w:val="uk-UA"/>
        </w:rPr>
      </w:pPr>
    </w:p>
    <w:p w:rsidR="00942373" w:rsidRPr="008624EF" w:rsidRDefault="00942373" w:rsidP="00C822AF">
      <w:pPr>
        <w:jc w:val="right"/>
        <w:rPr>
          <w:i/>
          <w:sz w:val="28"/>
          <w:szCs w:val="28"/>
          <w:lang w:val="uk-UA"/>
        </w:rPr>
      </w:pPr>
    </w:p>
    <w:p w:rsidR="00942373" w:rsidRPr="008624EF" w:rsidRDefault="00942373" w:rsidP="00C822AF">
      <w:pPr>
        <w:jc w:val="right"/>
        <w:rPr>
          <w:i/>
          <w:sz w:val="28"/>
          <w:szCs w:val="28"/>
          <w:lang w:val="uk-UA"/>
        </w:rPr>
      </w:pPr>
    </w:p>
    <w:p w:rsidR="00942373" w:rsidRPr="008624EF" w:rsidRDefault="00942373" w:rsidP="00C822AF">
      <w:pPr>
        <w:jc w:val="right"/>
        <w:rPr>
          <w:i/>
          <w:sz w:val="28"/>
          <w:szCs w:val="28"/>
          <w:lang w:val="uk-UA"/>
        </w:rPr>
      </w:pPr>
    </w:p>
    <w:p w:rsidR="00942373" w:rsidRPr="008624EF" w:rsidRDefault="00942373" w:rsidP="00C822AF">
      <w:pPr>
        <w:jc w:val="right"/>
        <w:rPr>
          <w:i/>
          <w:sz w:val="28"/>
          <w:szCs w:val="28"/>
          <w:lang w:val="uk-UA"/>
        </w:rPr>
      </w:pPr>
    </w:p>
    <w:p w:rsidR="00942373" w:rsidRPr="008624EF" w:rsidRDefault="00942373" w:rsidP="00C822AF">
      <w:pPr>
        <w:jc w:val="right"/>
        <w:rPr>
          <w:i/>
          <w:sz w:val="28"/>
          <w:szCs w:val="28"/>
          <w:lang w:val="uk-UA"/>
        </w:rPr>
      </w:pPr>
    </w:p>
    <w:p w:rsidR="00942373" w:rsidRPr="008624EF" w:rsidRDefault="00942373" w:rsidP="00C822AF">
      <w:pPr>
        <w:jc w:val="right"/>
        <w:rPr>
          <w:i/>
          <w:sz w:val="28"/>
          <w:szCs w:val="28"/>
          <w:lang w:val="uk-UA"/>
        </w:rPr>
      </w:pPr>
    </w:p>
    <w:p w:rsidR="00942373" w:rsidRPr="008624EF" w:rsidRDefault="00942373" w:rsidP="00C822AF">
      <w:pPr>
        <w:jc w:val="right"/>
        <w:rPr>
          <w:i/>
          <w:sz w:val="28"/>
          <w:szCs w:val="28"/>
          <w:lang w:val="uk-UA"/>
        </w:rPr>
      </w:pPr>
    </w:p>
    <w:p w:rsidR="00942373" w:rsidRPr="008624EF" w:rsidRDefault="00942373" w:rsidP="00C822AF">
      <w:pPr>
        <w:jc w:val="right"/>
        <w:rPr>
          <w:i/>
          <w:sz w:val="28"/>
          <w:szCs w:val="28"/>
          <w:lang w:val="uk-UA"/>
        </w:rPr>
      </w:pPr>
    </w:p>
    <w:p w:rsidR="00942373" w:rsidRPr="008624EF" w:rsidRDefault="00942373" w:rsidP="00C822AF">
      <w:pPr>
        <w:jc w:val="right"/>
        <w:rPr>
          <w:i/>
          <w:sz w:val="28"/>
          <w:szCs w:val="28"/>
          <w:lang w:val="uk-UA"/>
        </w:rPr>
      </w:pPr>
    </w:p>
    <w:p w:rsidR="00942373" w:rsidRPr="008624EF" w:rsidRDefault="00942373" w:rsidP="00C822AF">
      <w:pPr>
        <w:jc w:val="right"/>
        <w:rPr>
          <w:i/>
          <w:sz w:val="28"/>
          <w:szCs w:val="28"/>
          <w:lang w:val="uk-UA"/>
        </w:rPr>
      </w:pPr>
    </w:p>
    <w:p w:rsidR="00942373" w:rsidRPr="008624EF" w:rsidRDefault="00942373" w:rsidP="00C822AF">
      <w:pPr>
        <w:jc w:val="right"/>
        <w:rPr>
          <w:i/>
          <w:sz w:val="28"/>
          <w:szCs w:val="28"/>
          <w:lang w:val="uk-UA"/>
        </w:rPr>
      </w:pPr>
    </w:p>
    <w:p w:rsidR="00942373" w:rsidRPr="008624EF" w:rsidRDefault="00942373" w:rsidP="00C822AF">
      <w:pPr>
        <w:jc w:val="right"/>
        <w:rPr>
          <w:i/>
          <w:sz w:val="28"/>
          <w:szCs w:val="28"/>
          <w:lang w:val="uk-UA"/>
        </w:rPr>
      </w:pPr>
    </w:p>
    <w:p w:rsidR="00942373" w:rsidRPr="008624EF" w:rsidRDefault="00942373" w:rsidP="00C822AF">
      <w:pPr>
        <w:jc w:val="right"/>
        <w:rPr>
          <w:i/>
          <w:sz w:val="28"/>
          <w:szCs w:val="28"/>
          <w:lang w:val="uk-UA"/>
        </w:rPr>
      </w:pPr>
    </w:p>
    <w:p w:rsidR="00942373" w:rsidRDefault="00942373" w:rsidP="00641338">
      <w:pPr>
        <w:rPr>
          <w:i/>
          <w:sz w:val="28"/>
          <w:szCs w:val="28"/>
          <w:lang w:val="uk-UA"/>
        </w:rPr>
      </w:pPr>
    </w:p>
    <w:p w:rsidR="00942373" w:rsidRPr="00E64F40" w:rsidRDefault="00942373" w:rsidP="00EB2F28">
      <w:pPr>
        <w:spacing w:line="360" w:lineRule="auto"/>
        <w:rPr>
          <w:i/>
          <w:lang w:val="uk-UA"/>
        </w:rPr>
      </w:pPr>
      <w:r>
        <w:rPr>
          <w:i/>
          <w:lang w:val="uk-UA"/>
        </w:rPr>
        <w:t xml:space="preserve">                                                                                                                                </w:t>
      </w:r>
      <w:r w:rsidRPr="00E64F40">
        <w:rPr>
          <w:i/>
          <w:sz w:val="28"/>
        </w:rPr>
        <w:t>Додаток</w:t>
      </w:r>
      <w:r w:rsidRPr="00E64F40">
        <w:rPr>
          <w:i/>
          <w:sz w:val="28"/>
          <w:lang w:val="uk-UA"/>
        </w:rPr>
        <w:t xml:space="preserve"> № 1</w:t>
      </w:r>
      <w:r w:rsidRPr="00E64F40">
        <w:rPr>
          <w:sz w:val="28"/>
          <w:lang w:val="uk-UA"/>
        </w:rPr>
        <w:t xml:space="preserve"> </w:t>
      </w:r>
      <w:r w:rsidRPr="00E64F40">
        <w:rPr>
          <w:lang w:val="uk-UA"/>
        </w:rPr>
        <w:t xml:space="preserve">                                                                                                                                                                           </w:t>
      </w:r>
      <w:r>
        <w:rPr>
          <w:lang w:val="uk-UA"/>
        </w:rPr>
        <w:t xml:space="preserve">                           </w:t>
      </w:r>
      <w:r w:rsidRPr="00E64F40">
        <w:rPr>
          <w:lang w:val="uk-UA"/>
        </w:rPr>
        <w:t xml:space="preserve">ПОГОДЖЕНО                                    </w:t>
      </w:r>
      <w:r>
        <w:rPr>
          <w:lang w:val="uk-UA"/>
        </w:rPr>
        <w:t xml:space="preserve">                                                </w:t>
      </w:r>
      <w:r w:rsidRPr="00E64F40">
        <w:rPr>
          <w:lang w:val="uk-UA"/>
        </w:rPr>
        <w:t>ЗАТВЕРДЖЕНО</w:t>
      </w:r>
    </w:p>
    <w:p w:rsidR="00942373" w:rsidRPr="00E64F40" w:rsidRDefault="00942373" w:rsidP="00E64F40">
      <w:pPr>
        <w:spacing w:line="360" w:lineRule="auto"/>
        <w:rPr>
          <w:sz w:val="28"/>
          <w:szCs w:val="28"/>
          <w:lang w:val="uk-UA"/>
        </w:rPr>
      </w:pPr>
      <w:r w:rsidRPr="00E64F40">
        <w:rPr>
          <w:sz w:val="28"/>
          <w:szCs w:val="28"/>
          <w:lang w:val="uk-UA"/>
        </w:rPr>
        <w:t>голова Профспілки                                                             директор НВК</w:t>
      </w:r>
    </w:p>
    <w:p w:rsidR="00942373" w:rsidRPr="00E64F40" w:rsidRDefault="00942373" w:rsidP="00E64F40">
      <w:pPr>
        <w:spacing w:line="360" w:lineRule="auto"/>
        <w:rPr>
          <w:sz w:val="28"/>
          <w:szCs w:val="28"/>
          <w:lang w:val="uk-UA"/>
        </w:rPr>
      </w:pPr>
      <w:r w:rsidRPr="00E64F40">
        <w:rPr>
          <w:sz w:val="28"/>
          <w:szCs w:val="28"/>
          <w:lang w:val="uk-UA"/>
        </w:rPr>
        <w:t xml:space="preserve">             С.В. Марченко                                                                        Л.П. Плахута</w:t>
      </w:r>
    </w:p>
    <w:p w:rsidR="00942373" w:rsidRPr="00E64F40" w:rsidRDefault="00942373" w:rsidP="00E64F40">
      <w:pPr>
        <w:pStyle w:val="BodyText"/>
        <w:spacing w:line="360" w:lineRule="auto"/>
        <w:jc w:val="left"/>
        <w:rPr>
          <w:szCs w:val="28"/>
        </w:rPr>
      </w:pPr>
    </w:p>
    <w:p w:rsidR="00942373" w:rsidRPr="00E64F40" w:rsidRDefault="00942373" w:rsidP="00E64F40">
      <w:pPr>
        <w:pStyle w:val="BodyText"/>
        <w:spacing w:line="360" w:lineRule="auto"/>
        <w:jc w:val="left"/>
        <w:rPr>
          <w:szCs w:val="28"/>
        </w:rPr>
      </w:pPr>
      <w:r w:rsidRPr="00E64F40">
        <w:rPr>
          <w:szCs w:val="28"/>
        </w:rPr>
        <w:t>22 травня 2019 року</w:t>
      </w:r>
    </w:p>
    <w:p w:rsidR="00942373" w:rsidRPr="008624EF" w:rsidRDefault="00942373" w:rsidP="00E64F40">
      <w:pPr>
        <w:spacing w:line="360" w:lineRule="auto"/>
        <w:rPr>
          <w:sz w:val="28"/>
          <w:szCs w:val="28"/>
          <w:lang w:val="uk-UA"/>
        </w:rPr>
      </w:pPr>
    </w:p>
    <w:p w:rsidR="00942373" w:rsidRPr="008624EF" w:rsidRDefault="00942373" w:rsidP="00E64F40">
      <w:pPr>
        <w:pStyle w:val="Heading1"/>
        <w:spacing w:line="360" w:lineRule="auto"/>
        <w:rPr>
          <w:sz w:val="28"/>
          <w:szCs w:val="28"/>
        </w:rPr>
      </w:pPr>
    </w:p>
    <w:p w:rsidR="00942373" w:rsidRPr="008624EF" w:rsidRDefault="00942373" w:rsidP="00E64F40">
      <w:pPr>
        <w:pStyle w:val="Heading1"/>
        <w:spacing w:line="360" w:lineRule="auto"/>
        <w:rPr>
          <w:sz w:val="28"/>
          <w:szCs w:val="28"/>
        </w:rPr>
      </w:pPr>
    </w:p>
    <w:p w:rsidR="00942373" w:rsidRPr="008624EF" w:rsidRDefault="00942373" w:rsidP="00E64F40">
      <w:pPr>
        <w:pStyle w:val="Heading1"/>
        <w:spacing w:line="360" w:lineRule="auto"/>
        <w:rPr>
          <w:sz w:val="28"/>
          <w:szCs w:val="28"/>
        </w:rPr>
      </w:pPr>
    </w:p>
    <w:p w:rsidR="00942373" w:rsidRPr="008624EF" w:rsidRDefault="00942373" w:rsidP="00E64F40">
      <w:pPr>
        <w:spacing w:line="360" w:lineRule="auto"/>
        <w:rPr>
          <w:sz w:val="28"/>
          <w:szCs w:val="28"/>
          <w:lang w:val="uk-UA"/>
        </w:rPr>
      </w:pPr>
    </w:p>
    <w:p w:rsidR="00942373" w:rsidRPr="008624EF" w:rsidRDefault="00942373" w:rsidP="00E64F40">
      <w:pPr>
        <w:spacing w:line="360" w:lineRule="auto"/>
        <w:rPr>
          <w:sz w:val="28"/>
          <w:szCs w:val="28"/>
          <w:lang w:val="uk-UA"/>
        </w:rPr>
      </w:pPr>
    </w:p>
    <w:p w:rsidR="00942373" w:rsidRPr="008624EF" w:rsidRDefault="00942373" w:rsidP="00E64F40">
      <w:pPr>
        <w:spacing w:line="360" w:lineRule="auto"/>
        <w:jc w:val="center"/>
        <w:rPr>
          <w:b/>
          <w:sz w:val="28"/>
          <w:szCs w:val="28"/>
          <w:lang w:val="uk-UA"/>
        </w:rPr>
      </w:pPr>
      <w:r w:rsidRPr="008624EF">
        <w:rPr>
          <w:b/>
          <w:sz w:val="28"/>
          <w:szCs w:val="28"/>
          <w:lang w:val="uk-UA"/>
        </w:rPr>
        <w:t>Тривалість</w:t>
      </w:r>
    </w:p>
    <w:p w:rsidR="00942373" w:rsidRPr="008624EF" w:rsidRDefault="00942373" w:rsidP="00E64F40">
      <w:pPr>
        <w:spacing w:line="360" w:lineRule="auto"/>
        <w:jc w:val="center"/>
        <w:rPr>
          <w:b/>
          <w:sz w:val="28"/>
          <w:szCs w:val="28"/>
          <w:lang w:val="uk-UA"/>
        </w:rPr>
      </w:pPr>
      <w:r w:rsidRPr="008624EF">
        <w:rPr>
          <w:b/>
          <w:sz w:val="28"/>
          <w:szCs w:val="28"/>
          <w:lang w:val="uk-UA"/>
        </w:rPr>
        <w:t>щорічної додаткової відпустки за ненормований робочий день</w:t>
      </w:r>
    </w:p>
    <w:p w:rsidR="00942373" w:rsidRPr="008624EF" w:rsidRDefault="00942373" w:rsidP="00E64F40">
      <w:pPr>
        <w:spacing w:line="360" w:lineRule="auto"/>
        <w:jc w:val="center"/>
        <w:rPr>
          <w:b/>
          <w:sz w:val="28"/>
          <w:szCs w:val="28"/>
          <w:lang w:val="uk-UA"/>
        </w:rPr>
      </w:pPr>
    </w:p>
    <w:p w:rsidR="00942373" w:rsidRPr="008624EF" w:rsidRDefault="00942373" w:rsidP="00E64F40">
      <w:pPr>
        <w:spacing w:line="360" w:lineRule="auto"/>
        <w:jc w:val="center"/>
        <w:rPr>
          <w:sz w:val="28"/>
          <w:szCs w:val="28"/>
          <w:lang w:val="uk-UA"/>
        </w:rPr>
      </w:pPr>
    </w:p>
    <w:p w:rsidR="00942373" w:rsidRPr="008624EF" w:rsidRDefault="00942373" w:rsidP="00E64F40">
      <w:pPr>
        <w:pStyle w:val="BodyTextIndent"/>
        <w:spacing w:line="360" w:lineRule="auto"/>
        <w:rPr>
          <w:szCs w:val="28"/>
        </w:rPr>
      </w:pPr>
      <w:r w:rsidRPr="008624EF">
        <w:rPr>
          <w:szCs w:val="28"/>
        </w:rPr>
        <w:t>1.  Керівник закладу освіти – 3 календарні дні.</w:t>
      </w:r>
    </w:p>
    <w:p w:rsidR="00942373" w:rsidRPr="008624EF" w:rsidRDefault="00942373" w:rsidP="00C822AF">
      <w:pPr>
        <w:pStyle w:val="BodyTextIndent"/>
        <w:rPr>
          <w:szCs w:val="28"/>
        </w:rPr>
      </w:pPr>
    </w:p>
    <w:p w:rsidR="00942373" w:rsidRPr="008624EF" w:rsidRDefault="00942373" w:rsidP="00C822AF">
      <w:pPr>
        <w:rPr>
          <w:sz w:val="28"/>
          <w:szCs w:val="28"/>
          <w:lang w:val="uk-UA"/>
        </w:rPr>
      </w:pPr>
    </w:p>
    <w:p w:rsidR="00942373" w:rsidRPr="008624EF" w:rsidRDefault="00942373" w:rsidP="00C822AF">
      <w:pPr>
        <w:jc w:val="right"/>
        <w:rPr>
          <w:sz w:val="28"/>
          <w:szCs w:val="28"/>
          <w:lang w:val="uk-UA"/>
        </w:rPr>
      </w:pPr>
    </w:p>
    <w:p w:rsidR="00942373" w:rsidRPr="008624EF" w:rsidRDefault="00942373" w:rsidP="00C822AF">
      <w:pPr>
        <w:jc w:val="right"/>
        <w:rPr>
          <w:sz w:val="28"/>
          <w:szCs w:val="28"/>
          <w:lang w:val="uk-UA"/>
        </w:rPr>
      </w:pPr>
    </w:p>
    <w:p w:rsidR="00942373" w:rsidRPr="008624EF" w:rsidRDefault="00942373" w:rsidP="00C822AF">
      <w:pPr>
        <w:jc w:val="right"/>
        <w:rPr>
          <w:sz w:val="28"/>
          <w:szCs w:val="28"/>
          <w:lang w:val="uk-UA"/>
        </w:rPr>
      </w:pPr>
    </w:p>
    <w:p w:rsidR="00942373" w:rsidRPr="008624EF" w:rsidRDefault="00942373" w:rsidP="00C822AF">
      <w:pPr>
        <w:jc w:val="right"/>
        <w:rPr>
          <w:sz w:val="28"/>
          <w:szCs w:val="28"/>
          <w:lang w:val="uk-UA"/>
        </w:rPr>
      </w:pPr>
    </w:p>
    <w:p w:rsidR="00942373" w:rsidRPr="008624EF" w:rsidRDefault="00942373" w:rsidP="00C822AF">
      <w:pPr>
        <w:jc w:val="right"/>
        <w:rPr>
          <w:sz w:val="28"/>
          <w:szCs w:val="28"/>
          <w:lang w:val="uk-UA"/>
        </w:rPr>
      </w:pPr>
    </w:p>
    <w:p w:rsidR="00942373" w:rsidRPr="008624EF" w:rsidRDefault="00942373" w:rsidP="00C822AF">
      <w:pPr>
        <w:jc w:val="right"/>
        <w:rPr>
          <w:sz w:val="28"/>
          <w:szCs w:val="28"/>
          <w:lang w:val="uk-UA"/>
        </w:rPr>
      </w:pPr>
    </w:p>
    <w:p w:rsidR="00942373" w:rsidRPr="008624EF" w:rsidRDefault="00942373" w:rsidP="00C822AF">
      <w:pPr>
        <w:jc w:val="right"/>
        <w:rPr>
          <w:sz w:val="28"/>
          <w:szCs w:val="28"/>
          <w:lang w:val="uk-UA"/>
        </w:rPr>
      </w:pPr>
    </w:p>
    <w:p w:rsidR="00942373" w:rsidRPr="008624EF" w:rsidRDefault="00942373" w:rsidP="00C822AF">
      <w:pPr>
        <w:jc w:val="right"/>
        <w:rPr>
          <w:sz w:val="28"/>
          <w:szCs w:val="28"/>
          <w:lang w:val="uk-UA"/>
        </w:rPr>
      </w:pPr>
    </w:p>
    <w:p w:rsidR="00942373" w:rsidRPr="008624EF" w:rsidRDefault="00942373" w:rsidP="00C822AF">
      <w:pPr>
        <w:jc w:val="right"/>
        <w:rPr>
          <w:sz w:val="28"/>
          <w:szCs w:val="28"/>
          <w:lang w:val="uk-UA"/>
        </w:rPr>
      </w:pPr>
    </w:p>
    <w:p w:rsidR="00942373" w:rsidRPr="008624EF" w:rsidRDefault="00942373" w:rsidP="00C822AF">
      <w:pPr>
        <w:jc w:val="right"/>
        <w:rPr>
          <w:sz w:val="28"/>
          <w:szCs w:val="28"/>
          <w:lang w:val="uk-UA"/>
        </w:rPr>
      </w:pPr>
    </w:p>
    <w:p w:rsidR="00942373" w:rsidRPr="008624EF" w:rsidRDefault="00942373" w:rsidP="00C822AF">
      <w:pPr>
        <w:jc w:val="right"/>
        <w:rPr>
          <w:sz w:val="28"/>
          <w:szCs w:val="28"/>
          <w:lang w:val="uk-UA"/>
        </w:rPr>
      </w:pPr>
    </w:p>
    <w:p w:rsidR="00942373" w:rsidRPr="008624EF" w:rsidRDefault="00942373" w:rsidP="00C822AF">
      <w:pPr>
        <w:jc w:val="right"/>
        <w:rPr>
          <w:sz w:val="28"/>
          <w:szCs w:val="28"/>
          <w:lang w:val="uk-UA"/>
        </w:rPr>
      </w:pPr>
    </w:p>
    <w:p w:rsidR="00942373" w:rsidRPr="008624EF" w:rsidRDefault="00942373" w:rsidP="00C822AF">
      <w:pPr>
        <w:pStyle w:val="Heading1"/>
        <w:jc w:val="right"/>
        <w:rPr>
          <w:b w:val="0"/>
          <w:i/>
          <w:sz w:val="28"/>
          <w:szCs w:val="28"/>
        </w:rPr>
      </w:pPr>
    </w:p>
    <w:p w:rsidR="00942373" w:rsidRDefault="00942373" w:rsidP="00641338">
      <w:pPr>
        <w:rPr>
          <w:bCs/>
          <w:i/>
          <w:sz w:val="28"/>
          <w:szCs w:val="28"/>
          <w:lang w:val="uk-UA"/>
        </w:rPr>
      </w:pPr>
    </w:p>
    <w:p w:rsidR="00942373" w:rsidRDefault="00942373" w:rsidP="00641338">
      <w:pPr>
        <w:rPr>
          <w:bCs/>
          <w:i/>
          <w:sz w:val="28"/>
          <w:szCs w:val="28"/>
          <w:lang w:val="uk-UA"/>
        </w:rPr>
      </w:pPr>
    </w:p>
    <w:p w:rsidR="00942373" w:rsidRDefault="00942373" w:rsidP="00E64F40">
      <w:pPr>
        <w:jc w:val="right"/>
        <w:rPr>
          <w:i/>
          <w:sz w:val="28"/>
          <w:szCs w:val="28"/>
          <w:lang w:val="uk-UA"/>
        </w:rPr>
      </w:pPr>
    </w:p>
    <w:p w:rsidR="00942373" w:rsidRDefault="00942373" w:rsidP="00E64F40">
      <w:pPr>
        <w:jc w:val="right"/>
        <w:rPr>
          <w:i/>
          <w:sz w:val="28"/>
          <w:szCs w:val="28"/>
          <w:lang w:val="uk-UA"/>
        </w:rPr>
      </w:pPr>
    </w:p>
    <w:p w:rsidR="00942373" w:rsidRPr="008624EF" w:rsidRDefault="00942373" w:rsidP="00EB2F28">
      <w:pPr>
        <w:spacing w:line="360" w:lineRule="auto"/>
        <w:jc w:val="right"/>
        <w:rPr>
          <w:i/>
          <w:sz w:val="28"/>
          <w:szCs w:val="28"/>
          <w:lang w:val="uk-UA"/>
        </w:rPr>
      </w:pPr>
      <w:r w:rsidRPr="008624EF">
        <w:rPr>
          <w:i/>
          <w:sz w:val="28"/>
          <w:szCs w:val="28"/>
        </w:rPr>
        <w:t>Додаток</w:t>
      </w:r>
      <w:r w:rsidRPr="008624EF">
        <w:rPr>
          <w:i/>
          <w:sz w:val="28"/>
          <w:szCs w:val="28"/>
          <w:lang w:val="uk-UA"/>
        </w:rPr>
        <w:t xml:space="preserve"> № 2</w:t>
      </w:r>
    </w:p>
    <w:p w:rsidR="00942373" w:rsidRDefault="00942373" w:rsidP="00EB2F28">
      <w:pPr>
        <w:spacing w:line="360" w:lineRule="auto"/>
        <w:rPr>
          <w:sz w:val="28"/>
          <w:szCs w:val="28"/>
          <w:lang w:val="uk-UA"/>
        </w:rPr>
      </w:pPr>
      <w:r w:rsidRPr="008624EF">
        <w:rPr>
          <w:sz w:val="28"/>
          <w:szCs w:val="28"/>
          <w:lang w:val="uk-UA"/>
        </w:rPr>
        <w:t xml:space="preserve">ПОГОДЖЕНО </w:t>
      </w:r>
      <w:r>
        <w:rPr>
          <w:sz w:val="28"/>
          <w:szCs w:val="28"/>
          <w:lang w:val="uk-UA"/>
        </w:rPr>
        <w:t xml:space="preserve">                                                                   </w:t>
      </w:r>
      <w:r w:rsidRPr="008624EF">
        <w:rPr>
          <w:sz w:val="28"/>
          <w:szCs w:val="28"/>
          <w:lang w:val="uk-UA"/>
        </w:rPr>
        <w:t>ЗАТВЕРДЖЕНО</w:t>
      </w:r>
    </w:p>
    <w:p w:rsidR="00942373" w:rsidRPr="008624EF" w:rsidRDefault="00942373" w:rsidP="00E64F40">
      <w:pPr>
        <w:spacing w:line="360" w:lineRule="auto"/>
        <w:rPr>
          <w:sz w:val="28"/>
          <w:szCs w:val="28"/>
          <w:lang w:val="uk-UA"/>
        </w:rPr>
      </w:pPr>
      <w:r w:rsidRPr="008624EF">
        <w:rPr>
          <w:sz w:val="28"/>
          <w:szCs w:val="28"/>
          <w:lang w:val="uk-UA"/>
        </w:rPr>
        <w:t>голова Профспілки</w:t>
      </w:r>
      <w:r>
        <w:rPr>
          <w:sz w:val="28"/>
          <w:szCs w:val="28"/>
          <w:lang w:val="uk-UA"/>
        </w:rPr>
        <w:t xml:space="preserve">                                                             </w:t>
      </w:r>
      <w:r w:rsidRPr="008624EF">
        <w:rPr>
          <w:sz w:val="28"/>
          <w:szCs w:val="28"/>
          <w:lang w:val="uk-UA"/>
        </w:rPr>
        <w:t>директор НВК</w:t>
      </w:r>
    </w:p>
    <w:p w:rsidR="00942373" w:rsidRPr="008624EF" w:rsidRDefault="00942373" w:rsidP="00E64F40">
      <w:pPr>
        <w:spacing w:line="360" w:lineRule="auto"/>
        <w:rPr>
          <w:sz w:val="28"/>
          <w:szCs w:val="28"/>
          <w:lang w:val="uk-UA"/>
        </w:rPr>
      </w:pPr>
      <w:r w:rsidRPr="008624EF">
        <w:rPr>
          <w:sz w:val="28"/>
          <w:szCs w:val="28"/>
          <w:lang w:val="uk-UA"/>
        </w:rPr>
        <w:t xml:space="preserve">             С.В. Марченко                                                                        Л.П. Плахута</w:t>
      </w:r>
    </w:p>
    <w:p w:rsidR="00942373" w:rsidRPr="008624EF" w:rsidRDefault="00942373" w:rsidP="00E64F40">
      <w:pPr>
        <w:pStyle w:val="BodyText"/>
        <w:spacing w:line="360" w:lineRule="auto"/>
        <w:jc w:val="left"/>
        <w:rPr>
          <w:szCs w:val="28"/>
        </w:rPr>
      </w:pPr>
    </w:p>
    <w:p w:rsidR="00942373" w:rsidRPr="008624EF" w:rsidRDefault="00942373" w:rsidP="00E64F40">
      <w:pPr>
        <w:pStyle w:val="BodyText"/>
        <w:spacing w:line="360" w:lineRule="auto"/>
        <w:jc w:val="left"/>
        <w:rPr>
          <w:szCs w:val="28"/>
        </w:rPr>
      </w:pPr>
      <w:r w:rsidRPr="008624EF">
        <w:rPr>
          <w:szCs w:val="28"/>
        </w:rPr>
        <w:t>2</w:t>
      </w:r>
      <w:r>
        <w:rPr>
          <w:szCs w:val="28"/>
        </w:rPr>
        <w:t>2 трав</w:t>
      </w:r>
      <w:r w:rsidRPr="008624EF">
        <w:rPr>
          <w:szCs w:val="28"/>
        </w:rPr>
        <w:t>ня 2019 року</w:t>
      </w:r>
    </w:p>
    <w:p w:rsidR="00942373" w:rsidRPr="008624EF" w:rsidRDefault="00942373" w:rsidP="00E64F40">
      <w:pPr>
        <w:spacing w:line="360" w:lineRule="auto"/>
        <w:rPr>
          <w:sz w:val="28"/>
          <w:szCs w:val="28"/>
          <w:lang w:val="uk-UA"/>
        </w:rPr>
      </w:pPr>
    </w:p>
    <w:p w:rsidR="00942373" w:rsidRPr="008624EF" w:rsidRDefault="00942373" w:rsidP="00E64F40">
      <w:pPr>
        <w:pStyle w:val="Heading1"/>
        <w:spacing w:line="360" w:lineRule="auto"/>
        <w:rPr>
          <w:sz w:val="28"/>
          <w:szCs w:val="28"/>
        </w:rPr>
      </w:pPr>
    </w:p>
    <w:p w:rsidR="00942373" w:rsidRPr="008624EF" w:rsidRDefault="00942373" w:rsidP="00E64F40">
      <w:pPr>
        <w:pStyle w:val="Heading1"/>
        <w:spacing w:line="360" w:lineRule="auto"/>
        <w:rPr>
          <w:sz w:val="28"/>
          <w:szCs w:val="28"/>
        </w:rPr>
      </w:pPr>
    </w:p>
    <w:p w:rsidR="00942373" w:rsidRPr="008624EF" w:rsidRDefault="00942373" w:rsidP="00E64F40">
      <w:pPr>
        <w:pStyle w:val="Heading1"/>
        <w:spacing w:line="360" w:lineRule="auto"/>
        <w:rPr>
          <w:sz w:val="28"/>
          <w:szCs w:val="28"/>
        </w:rPr>
      </w:pPr>
    </w:p>
    <w:p w:rsidR="00942373" w:rsidRPr="008624EF" w:rsidRDefault="00942373" w:rsidP="00E64F40">
      <w:pPr>
        <w:spacing w:line="360" w:lineRule="auto"/>
        <w:rPr>
          <w:sz w:val="28"/>
          <w:szCs w:val="28"/>
          <w:lang w:val="uk-UA"/>
        </w:rPr>
      </w:pPr>
    </w:p>
    <w:p w:rsidR="00942373" w:rsidRPr="008624EF" w:rsidRDefault="00942373" w:rsidP="00E64F40">
      <w:pPr>
        <w:spacing w:line="360" w:lineRule="auto"/>
        <w:rPr>
          <w:sz w:val="28"/>
          <w:szCs w:val="28"/>
          <w:lang w:val="uk-UA"/>
        </w:rPr>
      </w:pPr>
    </w:p>
    <w:p w:rsidR="00942373" w:rsidRPr="008624EF" w:rsidRDefault="00942373" w:rsidP="00E64F40">
      <w:pPr>
        <w:spacing w:line="360" w:lineRule="auto"/>
        <w:jc w:val="center"/>
        <w:rPr>
          <w:b/>
          <w:sz w:val="28"/>
          <w:szCs w:val="28"/>
          <w:lang w:val="uk-UA"/>
        </w:rPr>
      </w:pPr>
      <w:r w:rsidRPr="008624EF">
        <w:rPr>
          <w:b/>
          <w:sz w:val="28"/>
          <w:szCs w:val="28"/>
          <w:lang w:val="uk-UA"/>
        </w:rPr>
        <w:t>Тривалість</w:t>
      </w:r>
    </w:p>
    <w:p w:rsidR="00942373" w:rsidRPr="008624EF" w:rsidRDefault="00942373" w:rsidP="00E64F40">
      <w:pPr>
        <w:spacing w:line="360" w:lineRule="auto"/>
        <w:jc w:val="center"/>
        <w:rPr>
          <w:b/>
          <w:sz w:val="28"/>
          <w:szCs w:val="28"/>
          <w:lang w:val="uk-UA"/>
        </w:rPr>
      </w:pPr>
      <w:r w:rsidRPr="008624EF">
        <w:rPr>
          <w:b/>
          <w:sz w:val="28"/>
          <w:szCs w:val="28"/>
          <w:lang w:val="uk-UA"/>
        </w:rPr>
        <w:t xml:space="preserve">щорічної додаткової </w:t>
      </w:r>
      <w:r w:rsidRPr="008624EF">
        <w:rPr>
          <w:rStyle w:val="FontStyle89"/>
          <w:b/>
          <w:sz w:val="28"/>
          <w:szCs w:val="28"/>
          <w:lang w:val="uk-UA"/>
        </w:rPr>
        <w:t xml:space="preserve">оплачуваної відпустки голові первинної профспілкової організації за виконання  обов’язків на громадських засадах </w:t>
      </w:r>
    </w:p>
    <w:p w:rsidR="00942373" w:rsidRPr="008624EF" w:rsidRDefault="00942373" w:rsidP="00E64F40">
      <w:pPr>
        <w:spacing w:line="360" w:lineRule="auto"/>
        <w:jc w:val="center"/>
        <w:rPr>
          <w:b/>
          <w:sz w:val="28"/>
          <w:szCs w:val="28"/>
          <w:lang w:val="uk-UA"/>
        </w:rPr>
      </w:pPr>
    </w:p>
    <w:p w:rsidR="00942373" w:rsidRPr="008624EF" w:rsidRDefault="00942373" w:rsidP="00E64F40">
      <w:pPr>
        <w:spacing w:line="360" w:lineRule="auto"/>
        <w:jc w:val="center"/>
        <w:rPr>
          <w:sz w:val="28"/>
          <w:szCs w:val="28"/>
          <w:lang w:val="uk-UA"/>
        </w:rPr>
      </w:pPr>
    </w:p>
    <w:p w:rsidR="00942373" w:rsidRPr="008624EF" w:rsidRDefault="00942373" w:rsidP="00E64F40">
      <w:pPr>
        <w:pStyle w:val="BodyTextIndent"/>
        <w:spacing w:line="360" w:lineRule="auto"/>
        <w:rPr>
          <w:szCs w:val="28"/>
        </w:rPr>
      </w:pPr>
      <w:r w:rsidRPr="008624EF">
        <w:rPr>
          <w:szCs w:val="28"/>
        </w:rPr>
        <w:t>1.  Голова первинної профспілкової організації – 3 календарні дні.</w:t>
      </w:r>
    </w:p>
    <w:p w:rsidR="00942373" w:rsidRPr="008624EF" w:rsidRDefault="00942373" w:rsidP="00C822AF">
      <w:pPr>
        <w:pStyle w:val="BodyTextIndent"/>
        <w:rPr>
          <w:szCs w:val="28"/>
        </w:rPr>
      </w:pPr>
    </w:p>
    <w:p w:rsidR="00942373" w:rsidRPr="008624EF" w:rsidRDefault="00942373" w:rsidP="00C822AF">
      <w:pPr>
        <w:rPr>
          <w:sz w:val="28"/>
          <w:szCs w:val="28"/>
          <w:lang w:val="uk-UA"/>
        </w:rPr>
      </w:pPr>
    </w:p>
    <w:p w:rsidR="00942373" w:rsidRPr="008624EF" w:rsidRDefault="00942373" w:rsidP="00C822AF">
      <w:pPr>
        <w:jc w:val="right"/>
        <w:rPr>
          <w:sz w:val="28"/>
          <w:szCs w:val="28"/>
          <w:lang w:val="uk-UA"/>
        </w:rPr>
      </w:pPr>
    </w:p>
    <w:p w:rsidR="00942373" w:rsidRPr="008624EF" w:rsidRDefault="00942373" w:rsidP="00C822AF">
      <w:pPr>
        <w:jc w:val="right"/>
        <w:rPr>
          <w:sz w:val="28"/>
          <w:szCs w:val="28"/>
          <w:lang w:val="uk-UA"/>
        </w:rPr>
      </w:pPr>
    </w:p>
    <w:p w:rsidR="00942373" w:rsidRPr="008624EF" w:rsidRDefault="00942373" w:rsidP="00C822AF">
      <w:pPr>
        <w:jc w:val="right"/>
        <w:rPr>
          <w:sz w:val="28"/>
          <w:szCs w:val="28"/>
          <w:lang w:val="uk-UA"/>
        </w:rPr>
      </w:pPr>
    </w:p>
    <w:p w:rsidR="00942373" w:rsidRPr="008624EF" w:rsidRDefault="00942373" w:rsidP="00C822AF">
      <w:pPr>
        <w:jc w:val="right"/>
        <w:rPr>
          <w:sz w:val="28"/>
          <w:szCs w:val="28"/>
          <w:lang w:val="uk-UA"/>
        </w:rPr>
      </w:pPr>
    </w:p>
    <w:p w:rsidR="00942373" w:rsidRPr="008624EF" w:rsidRDefault="00942373" w:rsidP="00C822AF">
      <w:pPr>
        <w:jc w:val="right"/>
        <w:rPr>
          <w:sz w:val="28"/>
          <w:szCs w:val="28"/>
          <w:lang w:val="uk-UA"/>
        </w:rPr>
      </w:pPr>
    </w:p>
    <w:p w:rsidR="00942373" w:rsidRPr="008624EF" w:rsidRDefault="00942373" w:rsidP="00C822AF">
      <w:pPr>
        <w:jc w:val="right"/>
        <w:rPr>
          <w:sz w:val="28"/>
          <w:szCs w:val="28"/>
          <w:lang w:val="uk-UA"/>
        </w:rPr>
      </w:pPr>
    </w:p>
    <w:p w:rsidR="00942373" w:rsidRPr="008624EF" w:rsidRDefault="00942373" w:rsidP="00C822AF">
      <w:pPr>
        <w:jc w:val="right"/>
        <w:rPr>
          <w:sz w:val="28"/>
          <w:szCs w:val="28"/>
          <w:lang w:val="uk-UA"/>
        </w:rPr>
      </w:pPr>
    </w:p>
    <w:p w:rsidR="00942373" w:rsidRPr="008624EF" w:rsidRDefault="00942373" w:rsidP="00C822AF">
      <w:pPr>
        <w:jc w:val="right"/>
        <w:rPr>
          <w:sz w:val="28"/>
          <w:szCs w:val="28"/>
          <w:lang w:val="uk-UA"/>
        </w:rPr>
      </w:pPr>
    </w:p>
    <w:p w:rsidR="00942373" w:rsidRDefault="00942373" w:rsidP="00641338">
      <w:pPr>
        <w:rPr>
          <w:sz w:val="28"/>
          <w:szCs w:val="28"/>
          <w:lang w:val="uk-UA"/>
        </w:rPr>
      </w:pPr>
    </w:p>
    <w:p w:rsidR="00942373" w:rsidRDefault="00942373" w:rsidP="00641338">
      <w:pPr>
        <w:rPr>
          <w:sz w:val="28"/>
          <w:szCs w:val="28"/>
          <w:lang w:val="uk-UA"/>
        </w:rPr>
      </w:pPr>
    </w:p>
    <w:p w:rsidR="00942373" w:rsidRDefault="00942373" w:rsidP="00641338">
      <w:pPr>
        <w:rPr>
          <w:sz w:val="28"/>
          <w:szCs w:val="28"/>
          <w:lang w:val="uk-UA"/>
        </w:rPr>
      </w:pPr>
    </w:p>
    <w:p w:rsidR="00942373" w:rsidRDefault="00942373" w:rsidP="00641338">
      <w:pPr>
        <w:rPr>
          <w:sz w:val="28"/>
          <w:szCs w:val="28"/>
          <w:lang w:val="uk-UA"/>
        </w:rPr>
      </w:pPr>
    </w:p>
    <w:p w:rsidR="00942373" w:rsidRDefault="00942373" w:rsidP="00641338">
      <w:pPr>
        <w:rPr>
          <w:sz w:val="28"/>
          <w:szCs w:val="28"/>
          <w:lang w:val="uk-UA"/>
        </w:rPr>
      </w:pPr>
    </w:p>
    <w:p w:rsidR="00942373" w:rsidRDefault="00942373" w:rsidP="00E64F40">
      <w:pPr>
        <w:jc w:val="right"/>
        <w:rPr>
          <w:i/>
          <w:sz w:val="28"/>
          <w:szCs w:val="28"/>
          <w:lang w:val="uk-UA"/>
        </w:rPr>
      </w:pPr>
    </w:p>
    <w:p w:rsidR="00942373" w:rsidRPr="008624EF" w:rsidRDefault="00942373" w:rsidP="00EB2F28">
      <w:pPr>
        <w:spacing w:line="360" w:lineRule="auto"/>
        <w:jc w:val="right"/>
        <w:rPr>
          <w:i/>
          <w:sz w:val="28"/>
          <w:szCs w:val="28"/>
          <w:lang w:val="uk-UA"/>
        </w:rPr>
      </w:pPr>
      <w:r w:rsidRPr="008624EF">
        <w:rPr>
          <w:i/>
          <w:sz w:val="28"/>
          <w:szCs w:val="28"/>
          <w:lang w:val="uk-UA"/>
        </w:rPr>
        <w:t>Додаток № 3</w:t>
      </w:r>
    </w:p>
    <w:p w:rsidR="00942373" w:rsidRDefault="00942373" w:rsidP="00EB2F28">
      <w:pPr>
        <w:spacing w:line="360" w:lineRule="auto"/>
        <w:rPr>
          <w:sz w:val="28"/>
          <w:szCs w:val="28"/>
          <w:lang w:val="uk-UA"/>
        </w:rPr>
      </w:pPr>
      <w:r w:rsidRPr="008624EF">
        <w:rPr>
          <w:sz w:val="28"/>
          <w:szCs w:val="28"/>
          <w:lang w:val="uk-UA"/>
        </w:rPr>
        <w:t xml:space="preserve">ПОГОДЖЕНО </w:t>
      </w:r>
      <w:r>
        <w:rPr>
          <w:sz w:val="28"/>
          <w:szCs w:val="28"/>
          <w:lang w:val="uk-UA"/>
        </w:rPr>
        <w:t xml:space="preserve">                                                                   </w:t>
      </w:r>
      <w:r w:rsidRPr="008624EF">
        <w:rPr>
          <w:sz w:val="28"/>
          <w:szCs w:val="28"/>
          <w:lang w:val="uk-UA"/>
        </w:rPr>
        <w:t>ЗАТВЕРДЖЕНО</w:t>
      </w:r>
    </w:p>
    <w:p w:rsidR="00942373" w:rsidRPr="008624EF" w:rsidRDefault="00942373" w:rsidP="00E64F40">
      <w:pPr>
        <w:spacing w:line="360" w:lineRule="auto"/>
        <w:rPr>
          <w:sz w:val="28"/>
          <w:szCs w:val="28"/>
          <w:lang w:val="uk-UA"/>
        </w:rPr>
      </w:pPr>
      <w:r w:rsidRPr="008624EF">
        <w:rPr>
          <w:sz w:val="28"/>
          <w:szCs w:val="28"/>
          <w:lang w:val="uk-UA"/>
        </w:rPr>
        <w:t>голова Профспілки</w:t>
      </w:r>
      <w:r>
        <w:rPr>
          <w:sz w:val="28"/>
          <w:szCs w:val="28"/>
          <w:lang w:val="uk-UA"/>
        </w:rPr>
        <w:t xml:space="preserve">                                                             </w:t>
      </w:r>
      <w:r w:rsidRPr="008624EF">
        <w:rPr>
          <w:sz w:val="28"/>
          <w:szCs w:val="28"/>
          <w:lang w:val="uk-UA"/>
        </w:rPr>
        <w:t>директор НВК</w:t>
      </w:r>
    </w:p>
    <w:p w:rsidR="00942373" w:rsidRPr="008624EF" w:rsidRDefault="00942373" w:rsidP="00E64F40">
      <w:pPr>
        <w:spacing w:line="360" w:lineRule="auto"/>
        <w:rPr>
          <w:sz w:val="28"/>
          <w:szCs w:val="28"/>
          <w:lang w:val="uk-UA"/>
        </w:rPr>
      </w:pPr>
      <w:r w:rsidRPr="008624EF">
        <w:rPr>
          <w:sz w:val="28"/>
          <w:szCs w:val="28"/>
          <w:lang w:val="uk-UA"/>
        </w:rPr>
        <w:t xml:space="preserve">             С.В. Марченко                                                                        Л.П. Плахута</w:t>
      </w:r>
    </w:p>
    <w:p w:rsidR="00942373" w:rsidRPr="008624EF" w:rsidRDefault="00942373" w:rsidP="00E64F40">
      <w:pPr>
        <w:pStyle w:val="BodyText"/>
        <w:spacing w:line="360" w:lineRule="auto"/>
        <w:jc w:val="left"/>
        <w:rPr>
          <w:szCs w:val="28"/>
        </w:rPr>
      </w:pPr>
    </w:p>
    <w:p w:rsidR="00942373" w:rsidRPr="008624EF" w:rsidRDefault="00942373" w:rsidP="00E64F40">
      <w:pPr>
        <w:pStyle w:val="BodyText"/>
        <w:spacing w:line="360" w:lineRule="auto"/>
        <w:jc w:val="left"/>
        <w:rPr>
          <w:szCs w:val="28"/>
        </w:rPr>
      </w:pPr>
      <w:r w:rsidRPr="008624EF">
        <w:rPr>
          <w:szCs w:val="28"/>
        </w:rPr>
        <w:t>2</w:t>
      </w:r>
      <w:r>
        <w:rPr>
          <w:szCs w:val="28"/>
        </w:rPr>
        <w:t>2 трав</w:t>
      </w:r>
      <w:r w:rsidRPr="008624EF">
        <w:rPr>
          <w:szCs w:val="28"/>
        </w:rPr>
        <w:t>ня 2019 року</w:t>
      </w:r>
    </w:p>
    <w:p w:rsidR="00942373" w:rsidRPr="008624EF" w:rsidRDefault="00942373" w:rsidP="00E64F40">
      <w:pPr>
        <w:spacing w:line="360" w:lineRule="auto"/>
        <w:rPr>
          <w:sz w:val="28"/>
          <w:szCs w:val="28"/>
          <w:lang w:val="uk-UA"/>
        </w:rPr>
      </w:pPr>
    </w:p>
    <w:p w:rsidR="00942373" w:rsidRPr="008624EF" w:rsidRDefault="00942373" w:rsidP="00E64F40">
      <w:pPr>
        <w:pStyle w:val="Heading1"/>
        <w:spacing w:line="360" w:lineRule="auto"/>
        <w:rPr>
          <w:sz w:val="28"/>
          <w:szCs w:val="28"/>
        </w:rPr>
      </w:pPr>
    </w:p>
    <w:p w:rsidR="00942373" w:rsidRPr="008624EF" w:rsidRDefault="00942373" w:rsidP="00E64F40">
      <w:pPr>
        <w:spacing w:line="360" w:lineRule="auto"/>
        <w:rPr>
          <w:sz w:val="28"/>
          <w:szCs w:val="28"/>
          <w:lang w:val="uk-UA"/>
        </w:rPr>
      </w:pPr>
    </w:p>
    <w:p w:rsidR="00942373" w:rsidRPr="008624EF" w:rsidRDefault="00942373" w:rsidP="00E64F40">
      <w:pPr>
        <w:spacing w:line="360" w:lineRule="auto"/>
        <w:rPr>
          <w:sz w:val="28"/>
          <w:szCs w:val="28"/>
          <w:lang w:val="uk-UA"/>
        </w:rPr>
      </w:pPr>
    </w:p>
    <w:p w:rsidR="00942373" w:rsidRPr="008624EF" w:rsidRDefault="00942373" w:rsidP="00E64F40">
      <w:pPr>
        <w:pStyle w:val="Heading1"/>
        <w:spacing w:line="360" w:lineRule="auto"/>
        <w:rPr>
          <w:sz w:val="28"/>
          <w:szCs w:val="28"/>
        </w:rPr>
      </w:pPr>
    </w:p>
    <w:p w:rsidR="00942373" w:rsidRPr="008624EF" w:rsidRDefault="00942373" w:rsidP="00E64F40">
      <w:pPr>
        <w:pStyle w:val="Heading1"/>
        <w:spacing w:line="360" w:lineRule="auto"/>
        <w:rPr>
          <w:sz w:val="28"/>
          <w:szCs w:val="28"/>
        </w:rPr>
      </w:pPr>
      <w:r w:rsidRPr="008624EF">
        <w:rPr>
          <w:sz w:val="28"/>
          <w:szCs w:val="28"/>
        </w:rPr>
        <w:t>Список</w:t>
      </w:r>
    </w:p>
    <w:p w:rsidR="00942373" w:rsidRPr="008624EF" w:rsidRDefault="00942373" w:rsidP="00E64F40">
      <w:pPr>
        <w:pStyle w:val="BodyText"/>
        <w:spacing w:line="360" w:lineRule="auto"/>
        <w:rPr>
          <w:b/>
          <w:szCs w:val="28"/>
        </w:rPr>
      </w:pPr>
      <w:r w:rsidRPr="008624EF">
        <w:rPr>
          <w:b/>
          <w:szCs w:val="28"/>
        </w:rPr>
        <w:t xml:space="preserve">виробництв, робіт, цехів, професій і посад із шкідливими і важкими умовами праці , зайнятість працівників на роботах, в яких дає право на щорічну додаткову відпустку </w:t>
      </w:r>
    </w:p>
    <w:p w:rsidR="00942373" w:rsidRDefault="00942373" w:rsidP="00E64F40">
      <w:pPr>
        <w:pStyle w:val="BodyText"/>
        <w:spacing w:line="360" w:lineRule="auto"/>
        <w:jc w:val="both"/>
        <w:rPr>
          <w:b/>
          <w:color w:val="FF0000"/>
          <w:szCs w:val="28"/>
        </w:rPr>
      </w:pPr>
    </w:p>
    <w:p w:rsidR="00942373" w:rsidRDefault="00942373" w:rsidP="00E64F40">
      <w:pPr>
        <w:pStyle w:val="BodyText"/>
        <w:spacing w:line="360" w:lineRule="auto"/>
        <w:jc w:val="both"/>
        <w:rPr>
          <w:b/>
          <w:color w:val="FF0000"/>
          <w:szCs w:val="28"/>
        </w:rPr>
      </w:pPr>
    </w:p>
    <w:p w:rsidR="00942373" w:rsidRDefault="00942373" w:rsidP="00E64F40">
      <w:pPr>
        <w:pStyle w:val="BodyText"/>
        <w:spacing w:line="360" w:lineRule="auto"/>
        <w:jc w:val="both"/>
        <w:rPr>
          <w:b/>
          <w:color w:val="FF0000"/>
          <w:szCs w:val="28"/>
        </w:rPr>
      </w:pPr>
    </w:p>
    <w:p w:rsidR="00942373" w:rsidRPr="008624EF" w:rsidRDefault="00942373" w:rsidP="00E64F40">
      <w:pPr>
        <w:pStyle w:val="BodyText"/>
        <w:spacing w:line="360" w:lineRule="auto"/>
        <w:jc w:val="both"/>
        <w:rPr>
          <w:szCs w:val="28"/>
        </w:rPr>
      </w:pPr>
    </w:p>
    <w:p w:rsidR="00942373" w:rsidRPr="008624EF" w:rsidRDefault="00942373" w:rsidP="00E64F40">
      <w:pPr>
        <w:pStyle w:val="BodyText"/>
        <w:numPr>
          <w:ilvl w:val="0"/>
          <w:numId w:val="15"/>
        </w:numPr>
        <w:spacing w:line="360" w:lineRule="auto"/>
        <w:jc w:val="both"/>
        <w:rPr>
          <w:szCs w:val="28"/>
        </w:rPr>
      </w:pPr>
      <w:r w:rsidRPr="008624EF">
        <w:rPr>
          <w:szCs w:val="28"/>
        </w:rPr>
        <w:t>Машиніст (кочегар) котельні, зайнятий при роботі на вугіллі та інших видах твердого палива  -  4 календарні дні (на підставі атестації робочих місць).</w:t>
      </w:r>
    </w:p>
    <w:p w:rsidR="00942373" w:rsidRPr="008624EF" w:rsidRDefault="00942373" w:rsidP="00E64F40">
      <w:pPr>
        <w:pStyle w:val="BodyText"/>
        <w:spacing w:line="360" w:lineRule="auto"/>
        <w:ind w:left="360"/>
        <w:jc w:val="both"/>
        <w:rPr>
          <w:szCs w:val="28"/>
        </w:rPr>
      </w:pPr>
    </w:p>
    <w:p w:rsidR="00942373" w:rsidRPr="008624EF" w:rsidRDefault="00942373" w:rsidP="00E64F40">
      <w:pPr>
        <w:pStyle w:val="BodyText"/>
        <w:numPr>
          <w:ilvl w:val="0"/>
          <w:numId w:val="15"/>
        </w:numPr>
        <w:spacing w:line="360" w:lineRule="auto"/>
        <w:jc w:val="both"/>
        <w:rPr>
          <w:szCs w:val="28"/>
        </w:rPr>
      </w:pPr>
      <w:r w:rsidRPr="008624EF">
        <w:rPr>
          <w:szCs w:val="28"/>
        </w:rPr>
        <w:t>Кухар, який працює біля плити   -  4 календарні дні (на підставі атестації робочих місць).</w:t>
      </w:r>
    </w:p>
    <w:p w:rsidR="00942373" w:rsidRPr="008624EF" w:rsidRDefault="00942373" w:rsidP="00E64F40">
      <w:pPr>
        <w:pStyle w:val="ListParagraph"/>
        <w:spacing w:line="360" w:lineRule="auto"/>
        <w:rPr>
          <w:sz w:val="28"/>
          <w:szCs w:val="28"/>
          <w:lang w:val="uk-UA"/>
        </w:rPr>
      </w:pPr>
    </w:p>
    <w:p w:rsidR="00942373" w:rsidRPr="008624EF" w:rsidRDefault="00942373" w:rsidP="00E64F40">
      <w:pPr>
        <w:pStyle w:val="BodyText"/>
        <w:spacing w:line="360" w:lineRule="auto"/>
        <w:ind w:left="900"/>
        <w:jc w:val="both"/>
        <w:rPr>
          <w:szCs w:val="28"/>
        </w:rPr>
      </w:pPr>
    </w:p>
    <w:p w:rsidR="00942373" w:rsidRPr="008624EF" w:rsidRDefault="00942373" w:rsidP="00E64F40">
      <w:pPr>
        <w:pStyle w:val="BodyText"/>
        <w:spacing w:line="360" w:lineRule="auto"/>
        <w:ind w:left="360"/>
        <w:jc w:val="both"/>
        <w:rPr>
          <w:szCs w:val="28"/>
        </w:rPr>
      </w:pPr>
    </w:p>
    <w:p w:rsidR="00942373" w:rsidRPr="008624EF" w:rsidRDefault="00942373" w:rsidP="00C822AF">
      <w:pPr>
        <w:jc w:val="center"/>
        <w:rPr>
          <w:color w:val="FF0000"/>
          <w:sz w:val="28"/>
          <w:szCs w:val="28"/>
          <w:lang w:val="uk-UA"/>
        </w:rPr>
      </w:pPr>
    </w:p>
    <w:p w:rsidR="00942373" w:rsidRDefault="00942373" w:rsidP="00FB03DA">
      <w:pPr>
        <w:spacing w:line="360" w:lineRule="auto"/>
        <w:rPr>
          <w:sz w:val="28"/>
          <w:szCs w:val="28"/>
          <w:lang w:val="uk-UA"/>
        </w:rPr>
      </w:pPr>
    </w:p>
    <w:p w:rsidR="00942373" w:rsidRPr="008624EF" w:rsidRDefault="00942373" w:rsidP="00FB03DA">
      <w:pPr>
        <w:spacing w:line="360" w:lineRule="auto"/>
        <w:rPr>
          <w:i/>
          <w:sz w:val="28"/>
          <w:szCs w:val="28"/>
          <w:lang w:val="uk-UA"/>
        </w:rPr>
      </w:pPr>
      <w:r>
        <w:rPr>
          <w:sz w:val="28"/>
          <w:szCs w:val="28"/>
          <w:lang w:val="uk-UA"/>
        </w:rPr>
        <w:t xml:space="preserve">                                                                                                              </w:t>
      </w:r>
      <w:r w:rsidRPr="008624EF">
        <w:rPr>
          <w:i/>
          <w:sz w:val="28"/>
          <w:szCs w:val="28"/>
          <w:lang w:val="uk-UA"/>
        </w:rPr>
        <w:t xml:space="preserve">Додаток № </w:t>
      </w:r>
      <w:r>
        <w:rPr>
          <w:i/>
          <w:sz w:val="28"/>
          <w:szCs w:val="28"/>
          <w:lang w:val="uk-UA"/>
        </w:rPr>
        <w:t>4</w:t>
      </w:r>
    </w:p>
    <w:p w:rsidR="00942373" w:rsidRDefault="00942373" w:rsidP="00E64F40">
      <w:pPr>
        <w:spacing w:line="360" w:lineRule="auto"/>
        <w:rPr>
          <w:sz w:val="28"/>
          <w:szCs w:val="28"/>
          <w:lang w:val="uk-UA"/>
        </w:rPr>
      </w:pPr>
      <w:r w:rsidRPr="008624EF">
        <w:rPr>
          <w:sz w:val="28"/>
          <w:szCs w:val="28"/>
          <w:lang w:val="uk-UA"/>
        </w:rPr>
        <w:t xml:space="preserve">ПОГОДЖЕНО </w:t>
      </w:r>
      <w:r>
        <w:rPr>
          <w:sz w:val="28"/>
          <w:szCs w:val="28"/>
          <w:lang w:val="uk-UA"/>
        </w:rPr>
        <w:t xml:space="preserve">                                                                   </w:t>
      </w:r>
      <w:r w:rsidRPr="008624EF">
        <w:rPr>
          <w:sz w:val="28"/>
          <w:szCs w:val="28"/>
          <w:lang w:val="uk-UA"/>
        </w:rPr>
        <w:t>ЗАТВЕРДЖЕНО</w:t>
      </w:r>
    </w:p>
    <w:p w:rsidR="00942373" w:rsidRPr="008624EF" w:rsidRDefault="00942373" w:rsidP="00E64F40">
      <w:pPr>
        <w:spacing w:line="360" w:lineRule="auto"/>
        <w:rPr>
          <w:sz w:val="28"/>
          <w:szCs w:val="28"/>
          <w:lang w:val="uk-UA"/>
        </w:rPr>
      </w:pPr>
      <w:r w:rsidRPr="008624EF">
        <w:rPr>
          <w:sz w:val="28"/>
          <w:szCs w:val="28"/>
          <w:lang w:val="uk-UA"/>
        </w:rPr>
        <w:t>голова Профспілки</w:t>
      </w:r>
      <w:r>
        <w:rPr>
          <w:sz w:val="28"/>
          <w:szCs w:val="28"/>
          <w:lang w:val="uk-UA"/>
        </w:rPr>
        <w:t xml:space="preserve">                                                             </w:t>
      </w:r>
      <w:r w:rsidRPr="008624EF">
        <w:rPr>
          <w:sz w:val="28"/>
          <w:szCs w:val="28"/>
          <w:lang w:val="uk-UA"/>
        </w:rPr>
        <w:t>директор НВК</w:t>
      </w:r>
    </w:p>
    <w:p w:rsidR="00942373" w:rsidRPr="008624EF" w:rsidRDefault="00942373" w:rsidP="00E64F40">
      <w:pPr>
        <w:spacing w:line="360" w:lineRule="auto"/>
        <w:rPr>
          <w:sz w:val="28"/>
          <w:szCs w:val="28"/>
          <w:lang w:val="uk-UA"/>
        </w:rPr>
      </w:pPr>
      <w:r w:rsidRPr="008624EF">
        <w:rPr>
          <w:sz w:val="28"/>
          <w:szCs w:val="28"/>
          <w:lang w:val="uk-UA"/>
        </w:rPr>
        <w:t xml:space="preserve">             С.В. Марченко                                                                        Л.П. Плахута</w:t>
      </w:r>
    </w:p>
    <w:p w:rsidR="00942373" w:rsidRPr="008624EF" w:rsidRDefault="00942373" w:rsidP="00E64F40">
      <w:pPr>
        <w:pStyle w:val="BodyText"/>
        <w:spacing w:line="360" w:lineRule="auto"/>
        <w:jc w:val="left"/>
        <w:rPr>
          <w:szCs w:val="28"/>
        </w:rPr>
      </w:pPr>
    </w:p>
    <w:p w:rsidR="00942373" w:rsidRPr="008624EF" w:rsidRDefault="00942373" w:rsidP="00E64F40">
      <w:pPr>
        <w:pStyle w:val="BodyText"/>
        <w:spacing w:line="360" w:lineRule="auto"/>
        <w:jc w:val="left"/>
        <w:rPr>
          <w:szCs w:val="28"/>
        </w:rPr>
      </w:pPr>
      <w:r w:rsidRPr="008624EF">
        <w:rPr>
          <w:szCs w:val="28"/>
        </w:rPr>
        <w:t>2</w:t>
      </w:r>
      <w:r>
        <w:rPr>
          <w:szCs w:val="28"/>
        </w:rPr>
        <w:t>2 трав</w:t>
      </w:r>
      <w:r w:rsidRPr="008624EF">
        <w:rPr>
          <w:szCs w:val="28"/>
        </w:rPr>
        <w:t>ня 2019 року</w:t>
      </w:r>
    </w:p>
    <w:p w:rsidR="00942373" w:rsidRPr="008624EF" w:rsidRDefault="00942373" w:rsidP="00E64F40">
      <w:pPr>
        <w:spacing w:line="360" w:lineRule="auto"/>
        <w:rPr>
          <w:sz w:val="28"/>
          <w:szCs w:val="28"/>
          <w:lang w:val="uk-UA"/>
        </w:rPr>
      </w:pPr>
    </w:p>
    <w:p w:rsidR="00942373" w:rsidRPr="008624EF" w:rsidRDefault="00942373" w:rsidP="00E64F40">
      <w:pPr>
        <w:pStyle w:val="Heading1"/>
        <w:spacing w:line="360" w:lineRule="auto"/>
        <w:rPr>
          <w:sz w:val="28"/>
          <w:szCs w:val="28"/>
        </w:rPr>
      </w:pPr>
    </w:p>
    <w:p w:rsidR="00942373" w:rsidRPr="008624EF" w:rsidRDefault="00942373" w:rsidP="00E64F40">
      <w:pPr>
        <w:spacing w:line="360" w:lineRule="auto"/>
        <w:rPr>
          <w:sz w:val="28"/>
          <w:szCs w:val="28"/>
          <w:lang w:val="uk-UA"/>
        </w:rPr>
      </w:pPr>
    </w:p>
    <w:p w:rsidR="00942373" w:rsidRPr="008624EF" w:rsidRDefault="00942373" w:rsidP="00E64F40">
      <w:pPr>
        <w:pStyle w:val="Heading1"/>
        <w:spacing w:line="360" w:lineRule="auto"/>
        <w:rPr>
          <w:sz w:val="28"/>
          <w:szCs w:val="28"/>
        </w:rPr>
      </w:pPr>
    </w:p>
    <w:p w:rsidR="00942373" w:rsidRPr="008624EF" w:rsidRDefault="00942373" w:rsidP="00E64F40">
      <w:pPr>
        <w:pStyle w:val="Heading1"/>
        <w:spacing w:line="360" w:lineRule="auto"/>
        <w:rPr>
          <w:sz w:val="28"/>
          <w:szCs w:val="28"/>
        </w:rPr>
      </w:pPr>
    </w:p>
    <w:p w:rsidR="00942373" w:rsidRPr="008624EF" w:rsidRDefault="00942373" w:rsidP="00E64F40">
      <w:pPr>
        <w:pStyle w:val="Heading1"/>
        <w:spacing w:line="360" w:lineRule="auto"/>
        <w:jc w:val="left"/>
        <w:rPr>
          <w:sz w:val="28"/>
          <w:szCs w:val="28"/>
        </w:rPr>
      </w:pPr>
    </w:p>
    <w:p w:rsidR="00942373" w:rsidRPr="008624EF" w:rsidRDefault="00942373" w:rsidP="00E64F40">
      <w:pPr>
        <w:spacing w:line="360" w:lineRule="auto"/>
        <w:jc w:val="center"/>
        <w:rPr>
          <w:b/>
          <w:sz w:val="28"/>
          <w:szCs w:val="28"/>
          <w:lang w:val="uk-UA"/>
        </w:rPr>
      </w:pPr>
      <w:r w:rsidRPr="008624EF">
        <w:rPr>
          <w:b/>
          <w:sz w:val="28"/>
          <w:szCs w:val="28"/>
          <w:lang w:val="uk-UA"/>
        </w:rPr>
        <w:t>Тривалість</w:t>
      </w:r>
    </w:p>
    <w:p w:rsidR="00942373" w:rsidRPr="00351FFA" w:rsidRDefault="00942373" w:rsidP="00E64F40">
      <w:pPr>
        <w:spacing w:line="360" w:lineRule="auto"/>
        <w:jc w:val="center"/>
        <w:rPr>
          <w:b/>
          <w:sz w:val="28"/>
          <w:szCs w:val="28"/>
          <w:lang w:val="uk-UA"/>
        </w:rPr>
      </w:pPr>
      <w:r w:rsidRPr="00351FFA">
        <w:rPr>
          <w:b/>
          <w:sz w:val="28"/>
          <w:szCs w:val="28"/>
          <w:lang w:val="uk-UA"/>
        </w:rPr>
        <w:t xml:space="preserve">щорічної додаткової </w:t>
      </w:r>
      <w:r w:rsidRPr="00351FFA">
        <w:rPr>
          <w:rStyle w:val="FontStyle89"/>
          <w:b/>
          <w:sz w:val="28"/>
          <w:szCs w:val="28"/>
          <w:lang w:val="uk-UA"/>
        </w:rPr>
        <w:t>оплачуваної відпустки за</w:t>
      </w:r>
      <w:r w:rsidRPr="00351FFA">
        <w:rPr>
          <w:rStyle w:val="FontStyle89"/>
          <w:sz w:val="28"/>
          <w:szCs w:val="28"/>
          <w:lang w:val="uk-UA"/>
        </w:rPr>
        <w:t xml:space="preserve"> </w:t>
      </w:r>
      <w:r w:rsidRPr="00351FFA">
        <w:rPr>
          <w:rStyle w:val="FontStyle89"/>
          <w:b/>
          <w:sz w:val="28"/>
          <w:szCs w:val="28"/>
          <w:lang w:val="uk-UA"/>
        </w:rPr>
        <w:t>особливий характер праці, пов'язаний з підвищеним нервово-емоційним навантаженням,</w:t>
      </w:r>
      <w:r w:rsidRPr="00351FFA">
        <w:rPr>
          <w:rStyle w:val="FontStyle89"/>
          <w:sz w:val="28"/>
          <w:szCs w:val="28"/>
          <w:lang w:val="uk-UA"/>
        </w:rPr>
        <w:t xml:space="preserve"> </w:t>
      </w:r>
      <w:r w:rsidRPr="00351FFA">
        <w:rPr>
          <w:rStyle w:val="FontStyle89"/>
          <w:b/>
          <w:sz w:val="28"/>
          <w:szCs w:val="28"/>
          <w:lang w:val="uk-UA"/>
        </w:rPr>
        <w:t xml:space="preserve">за використання в роботі деззасобів  </w:t>
      </w:r>
    </w:p>
    <w:p w:rsidR="00942373" w:rsidRPr="008624EF" w:rsidRDefault="00942373" w:rsidP="00E64F40">
      <w:pPr>
        <w:pStyle w:val="Heading1"/>
        <w:spacing w:line="360" w:lineRule="auto"/>
        <w:jc w:val="left"/>
        <w:rPr>
          <w:color w:val="FF0000"/>
          <w:sz w:val="28"/>
          <w:szCs w:val="28"/>
        </w:rPr>
      </w:pPr>
    </w:p>
    <w:p w:rsidR="00942373" w:rsidRPr="007A267D" w:rsidRDefault="00942373" w:rsidP="00E64F40">
      <w:pPr>
        <w:spacing w:line="360" w:lineRule="auto"/>
        <w:rPr>
          <w:sz w:val="28"/>
          <w:szCs w:val="28"/>
          <w:lang w:val="uk-UA"/>
        </w:rPr>
      </w:pPr>
      <w:r>
        <w:rPr>
          <w:rFonts w:ascii="Arial" w:hAnsi="Arial" w:cs="Arial"/>
          <w:color w:val="2F393E"/>
          <w:shd w:val="clear" w:color="auto" w:fill="FFFFFF"/>
          <w:lang w:val="uk-UA"/>
        </w:rPr>
        <w:t xml:space="preserve"> </w:t>
      </w:r>
    </w:p>
    <w:p w:rsidR="00942373" w:rsidRPr="008624EF" w:rsidRDefault="00942373" w:rsidP="00EB2F28">
      <w:pPr>
        <w:rPr>
          <w:sz w:val="28"/>
          <w:szCs w:val="28"/>
          <w:lang w:val="uk-UA"/>
        </w:rPr>
      </w:pPr>
      <w:r w:rsidRPr="008624EF">
        <w:rPr>
          <w:sz w:val="28"/>
          <w:szCs w:val="28"/>
          <w:lang w:val="uk-UA"/>
        </w:rPr>
        <w:t>1. Помічник вихователя, який працює з деззасо</w:t>
      </w:r>
      <w:r>
        <w:rPr>
          <w:sz w:val="28"/>
          <w:szCs w:val="28"/>
          <w:lang w:val="uk-UA"/>
        </w:rPr>
        <w:t xml:space="preserve">бами  – 7 календарних днів </w:t>
      </w:r>
      <w:r w:rsidRPr="008624EF">
        <w:rPr>
          <w:sz w:val="28"/>
          <w:szCs w:val="28"/>
          <w:lang w:val="uk-UA"/>
        </w:rPr>
        <w:t>.</w:t>
      </w:r>
    </w:p>
    <w:p w:rsidR="00942373" w:rsidRPr="008624EF" w:rsidRDefault="00942373" w:rsidP="00EB2F28">
      <w:pPr>
        <w:jc w:val="right"/>
        <w:rPr>
          <w:sz w:val="28"/>
          <w:szCs w:val="28"/>
          <w:lang w:val="uk-UA"/>
        </w:rPr>
      </w:pPr>
    </w:p>
    <w:p w:rsidR="00942373" w:rsidRPr="008624EF" w:rsidRDefault="00942373" w:rsidP="00EB2F28">
      <w:pPr>
        <w:jc w:val="right"/>
        <w:rPr>
          <w:sz w:val="28"/>
          <w:szCs w:val="28"/>
          <w:lang w:val="uk-UA"/>
        </w:rPr>
      </w:pPr>
    </w:p>
    <w:p w:rsidR="00942373" w:rsidRPr="008624EF" w:rsidRDefault="00942373" w:rsidP="00EB2F28">
      <w:pPr>
        <w:jc w:val="right"/>
        <w:rPr>
          <w:sz w:val="28"/>
          <w:szCs w:val="28"/>
          <w:lang w:val="uk-UA"/>
        </w:rPr>
      </w:pPr>
    </w:p>
    <w:p w:rsidR="00942373" w:rsidRPr="008624EF" w:rsidRDefault="00942373" w:rsidP="00EB2F28">
      <w:pPr>
        <w:jc w:val="right"/>
        <w:rPr>
          <w:sz w:val="28"/>
          <w:szCs w:val="28"/>
          <w:lang w:val="uk-UA"/>
        </w:rPr>
      </w:pPr>
    </w:p>
    <w:p w:rsidR="00942373" w:rsidRPr="008624EF" w:rsidRDefault="00942373" w:rsidP="00EB2F28">
      <w:pPr>
        <w:jc w:val="right"/>
        <w:rPr>
          <w:sz w:val="28"/>
          <w:szCs w:val="28"/>
          <w:lang w:val="uk-UA"/>
        </w:rPr>
      </w:pPr>
    </w:p>
    <w:p w:rsidR="00942373" w:rsidRPr="008624EF" w:rsidRDefault="00942373" w:rsidP="00EB2F28">
      <w:pPr>
        <w:jc w:val="right"/>
        <w:rPr>
          <w:sz w:val="28"/>
          <w:szCs w:val="28"/>
          <w:lang w:val="uk-UA"/>
        </w:rPr>
      </w:pPr>
    </w:p>
    <w:p w:rsidR="00942373" w:rsidRPr="008624EF" w:rsidRDefault="00942373" w:rsidP="00EB2F28">
      <w:pPr>
        <w:jc w:val="right"/>
        <w:rPr>
          <w:sz w:val="28"/>
          <w:szCs w:val="28"/>
          <w:lang w:val="uk-UA"/>
        </w:rPr>
      </w:pPr>
    </w:p>
    <w:p w:rsidR="00942373" w:rsidRPr="008624EF" w:rsidRDefault="00942373" w:rsidP="00EB2F28">
      <w:pPr>
        <w:jc w:val="right"/>
        <w:rPr>
          <w:sz w:val="28"/>
          <w:szCs w:val="28"/>
          <w:lang w:val="uk-UA"/>
        </w:rPr>
      </w:pPr>
    </w:p>
    <w:p w:rsidR="00942373" w:rsidRPr="008624EF" w:rsidRDefault="00942373" w:rsidP="00EB2F28">
      <w:pPr>
        <w:jc w:val="right"/>
        <w:rPr>
          <w:sz w:val="28"/>
          <w:szCs w:val="28"/>
          <w:lang w:val="uk-UA"/>
        </w:rPr>
      </w:pPr>
    </w:p>
    <w:p w:rsidR="00942373" w:rsidRPr="008624EF" w:rsidRDefault="00942373" w:rsidP="00EB2F28">
      <w:pPr>
        <w:jc w:val="right"/>
        <w:rPr>
          <w:sz w:val="28"/>
          <w:szCs w:val="28"/>
          <w:lang w:val="uk-UA"/>
        </w:rPr>
      </w:pPr>
    </w:p>
    <w:p w:rsidR="00942373" w:rsidRPr="008624EF" w:rsidRDefault="00942373" w:rsidP="00EB2F28">
      <w:pPr>
        <w:jc w:val="right"/>
        <w:rPr>
          <w:sz w:val="28"/>
          <w:szCs w:val="28"/>
          <w:lang w:val="uk-UA"/>
        </w:rPr>
      </w:pPr>
    </w:p>
    <w:p w:rsidR="00942373" w:rsidRPr="008624EF" w:rsidRDefault="00942373" w:rsidP="00EB2F28">
      <w:pPr>
        <w:jc w:val="right"/>
        <w:rPr>
          <w:sz w:val="28"/>
          <w:szCs w:val="28"/>
          <w:lang w:val="uk-UA"/>
        </w:rPr>
      </w:pPr>
    </w:p>
    <w:p w:rsidR="00942373" w:rsidRDefault="00942373" w:rsidP="00EB2F28">
      <w:pPr>
        <w:pStyle w:val="Heading1"/>
        <w:jc w:val="left"/>
        <w:rPr>
          <w:b w:val="0"/>
          <w:bCs w:val="0"/>
          <w:sz w:val="28"/>
          <w:szCs w:val="28"/>
        </w:rPr>
      </w:pPr>
    </w:p>
    <w:p w:rsidR="00942373" w:rsidRDefault="00942373" w:rsidP="00EB2F28">
      <w:pPr>
        <w:rPr>
          <w:lang w:val="uk-UA"/>
        </w:rPr>
      </w:pPr>
    </w:p>
    <w:p w:rsidR="00942373" w:rsidRPr="00EB2F28" w:rsidRDefault="00942373" w:rsidP="00EB2F28">
      <w:pPr>
        <w:rPr>
          <w:lang w:val="uk-UA"/>
        </w:rPr>
      </w:pPr>
    </w:p>
    <w:p w:rsidR="00942373" w:rsidRPr="00EB2F28" w:rsidRDefault="00942373" w:rsidP="00EB2F28"/>
    <w:p w:rsidR="00942373" w:rsidRDefault="00942373" w:rsidP="00EB2F28">
      <w:pPr>
        <w:rPr>
          <w:lang w:val="uk-UA"/>
        </w:rPr>
      </w:pPr>
    </w:p>
    <w:p w:rsidR="00942373" w:rsidRPr="00EB2F28" w:rsidRDefault="00942373" w:rsidP="00EB2F28">
      <w:pPr>
        <w:spacing w:line="360" w:lineRule="auto"/>
        <w:jc w:val="right"/>
        <w:rPr>
          <w:i/>
          <w:sz w:val="28"/>
        </w:rPr>
      </w:pPr>
      <w:r w:rsidRPr="00EB2F28">
        <w:rPr>
          <w:i/>
          <w:sz w:val="28"/>
        </w:rPr>
        <w:t>Додаток № 5</w:t>
      </w:r>
    </w:p>
    <w:p w:rsidR="00942373" w:rsidRDefault="00942373" w:rsidP="00EB2F28">
      <w:pPr>
        <w:spacing w:line="360" w:lineRule="auto"/>
        <w:rPr>
          <w:sz w:val="28"/>
          <w:szCs w:val="28"/>
          <w:lang w:val="uk-UA"/>
        </w:rPr>
      </w:pPr>
      <w:r w:rsidRPr="008624EF">
        <w:rPr>
          <w:sz w:val="28"/>
          <w:szCs w:val="28"/>
          <w:lang w:val="uk-UA"/>
        </w:rPr>
        <w:t xml:space="preserve">ПОГОДЖЕНО </w:t>
      </w:r>
      <w:r>
        <w:rPr>
          <w:sz w:val="28"/>
          <w:szCs w:val="28"/>
          <w:lang w:val="uk-UA"/>
        </w:rPr>
        <w:t xml:space="preserve">                                                                   </w:t>
      </w:r>
      <w:r w:rsidRPr="008624EF">
        <w:rPr>
          <w:sz w:val="28"/>
          <w:szCs w:val="28"/>
          <w:lang w:val="uk-UA"/>
        </w:rPr>
        <w:t>ЗАТВЕРДЖЕНО</w:t>
      </w:r>
    </w:p>
    <w:p w:rsidR="00942373" w:rsidRPr="008624EF" w:rsidRDefault="00942373" w:rsidP="008624EF">
      <w:pPr>
        <w:rPr>
          <w:sz w:val="28"/>
          <w:szCs w:val="28"/>
          <w:lang w:val="uk-UA"/>
        </w:rPr>
      </w:pPr>
      <w:r w:rsidRPr="008624EF">
        <w:rPr>
          <w:sz w:val="28"/>
          <w:szCs w:val="28"/>
          <w:lang w:val="uk-UA"/>
        </w:rPr>
        <w:t>голова Профспілки</w:t>
      </w:r>
      <w:r>
        <w:rPr>
          <w:sz w:val="28"/>
          <w:szCs w:val="28"/>
          <w:lang w:val="uk-UA"/>
        </w:rPr>
        <w:t xml:space="preserve">                                                             </w:t>
      </w:r>
      <w:r w:rsidRPr="008624EF">
        <w:rPr>
          <w:sz w:val="28"/>
          <w:szCs w:val="28"/>
          <w:lang w:val="uk-UA"/>
        </w:rPr>
        <w:t>директор НВК</w:t>
      </w:r>
    </w:p>
    <w:p w:rsidR="00942373" w:rsidRPr="008624EF" w:rsidRDefault="00942373" w:rsidP="008624EF">
      <w:pPr>
        <w:rPr>
          <w:sz w:val="28"/>
          <w:szCs w:val="28"/>
          <w:lang w:val="uk-UA"/>
        </w:rPr>
      </w:pPr>
      <w:r w:rsidRPr="008624EF">
        <w:rPr>
          <w:sz w:val="28"/>
          <w:szCs w:val="28"/>
          <w:lang w:val="uk-UA"/>
        </w:rPr>
        <w:t xml:space="preserve">             С.В. Марченко                                                                        Л.П. Плахута</w:t>
      </w:r>
    </w:p>
    <w:p w:rsidR="00942373" w:rsidRPr="008624EF" w:rsidRDefault="00942373" w:rsidP="008624EF">
      <w:pPr>
        <w:pStyle w:val="BodyText"/>
        <w:jc w:val="left"/>
        <w:rPr>
          <w:szCs w:val="28"/>
        </w:rPr>
      </w:pPr>
    </w:p>
    <w:p w:rsidR="00942373" w:rsidRPr="008624EF" w:rsidRDefault="00942373" w:rsidP="008624EF">
      <w:pPr>
        <w:pStyle w:val="BodyText"/>
        <w:jc w:val="left"/>
        <w:rPr>
          <w:szCs w:val="28"/>
        </w:rPr>
      </w:pPr>
      <w:r w:rsidRPr="008624EF">
        <w:rPr>
          <w:szCs w:val="28"/>
        </w:rPr>
        <w:t>2</w:t>
      </w:r>
      <w:r>
        <w:rPr>
          <w:szCs w:val="28"/>
        </w:rPr>
        <w:t>2 трав</w:t>
      </w:r>
      <w:r w:rsidRPr="008624EF">
        <w:rPr>
          <w:szCs w:val="28"/>
        </w:rPr>
        <w:t>ня 2019 року</w:t>
      </w:r>
    </w:p>
    <w:p w:rsidR="00942373" w:rsidRPr="008624EF" w:rsidRDefault="00942373" w:rsidP="008624EF">
      <w:pPr>
        <w:rPr>
          <w:sz w:val="28"/>
          <w:szCs w:val="28"/>
          <w:lang w:val="uk-UA"/>
        </w:rPr>
      </w:pPr>
    </w:p>
    <w:p w:rsidR="00942373" w:rsidRPr="008624EF" w:rsidRDefault="00942373" w:rsidP="008624EF">
      <w:pPr>
        <w:pStyle w:val="Heading1"/>
        <w:rPr>
          <w:sz w:val="28"/>
          <w:szCs w:val="28"/>
        </w:rPr>
      </w:pPr>
    </w:p>
    <w:p w:rsidR="00942373" w:rsidRPr="008624EF" w:rsidRDefault="00942373" w:rsidP="00C822AF">
      <w:pPr>
        <w:pStyle w:val="Heading1"/>
        <w:jc w:val="left"/>
        <w:rPr>
          <w:sz w:val="28"/>
          <w:szCs w:val="28"/>
        </w:rPr>
      </w:pPr>
    </w:p>
    <w:p w:rsidR="00942373" w:rsidRPr="008624EF" w:rsidRDefault="00942373" w:rsidP="00C822AF">
      <w:pPr>
        <w:pStyle w:val="Heading1"/>
        <w:rPr>
          <w:sz w:val="28"/>
          <w:szCs w:val="28"/>
        </w:rPr>
      </w:pPr>
      <w:r w:rsidRPr="008624EF">
        <w:rPr>
          <w:sz w:val="28"/>
          <w:szCs w:val="28"/>
        </w:rPr>
        <w:t>ПОЛОЖЕННЯ</w:t>
      </w:r>
    </w:p>
    <w:p w:rsidR="00942373" w:rsidRPr="008624EF" w:rsidRDefault="00942373" w:rsidP="00C822AF">
      <w:pPr>
        <w:jc w:val="center"/>
        <w:rPr>
          <w:b/>
          <w:sz w:val="28"/>
          <w:szCs w:val="28"/>
          <w:lang w:val="uk-UA"/>
        </w:rPr>
      </w:pPr>
      <w:r w:rsidRPr="008624EF">
        <w:rPr>
          <w:b/>
          <w:sz w:val="28"/>
          <w:szCs w:val="28"/>
          <w:lang w:val="uk-UA"/>
        </w:rPr>
        <w:t>про надання щорічної грошової винагороди</w:t>
      </w:r>
    </w:p>
    <w:p w:rsidR="00942373" w:rsidRPr="008624EF" w:rsidRDefault="00942373" w:rsidP="00C822AF">
      <w:pPr>
        <w:jc w:val="center"/>
        <w:rPr>
          <w:b/>
          <w:sz w:val="28"/>
          <w:szCs w:val="28"/>
          <w:lang w:val="uk-UA"/>
        </w:rPr>
      </w:pPr>
      <w:r w:rsidRPr="008624EF">
        <w:rPr>
          <w:b/>
          <w:sz w:val="28"/>
          <w:szCs w:val="28"/>
          <w:lang w:val="uk-UA"/>
        </w:rPr>
        <w:t>педагогічним працівникам закладу освіти</w:t>
      </w:r>
    </w:p>
    <w:p w:rsidR="00942373" w:rsidRPr="008624EF" w:rsidRDefault="00942373" w:rsidP="00C822AF">
      <w:pPr>
        <w:jc w:val="center"/>
        <w:rPr>
          <w:b/>
          <w:sz w:val="28"/>
          <w:szCs w:val="28"/>
          <w:lang w:val="uk-UA"/>
        </w:rPr>
      </w:pPr>
      <w:r w:rsidRPr="008624EF">
        <w:rPr>
          <w:b/>
          <w:sz w:val="28"/>
          <w:szCs w:val="28"/>
          <w:lang w:val="uk-UA"/>
        </w:rPr>
        <w:t xml:space="preserve"> за сумлінну працю, зразкове виконання покладених обов’язків</w:t>
      </w:r>
    </w:p>
    <w:p w:rsidR="00942373" w:rsidRPr="008624EF" w:rsidRDefault="00942373" w:rsidP="00C822AF">
      <w:pPr>
        <w:jc w:val="center"/>
        <w:rPr>
          <w:b/>
          <w:sz w:val="28"/>
          <w:szCs w:val="28"/>
          <w:lang w:val="uk-UA"/>
        </w:rPr>
      </w:pPr>
    </w:p>
    <w:p w:rsidR="00942373" w:rsidRPr="008624EF" w:rsidRDefault="00942373" w:rsidP="00C822AF">
      <w:pPr>
        <w:jc w:val="both"/>
        <w:rPr>
          <w:bCs/>
          <w:kern w:val="2"/>
          <w:sz w:val="28"/>
          <w:szCs w:val="28"/>
          <w:lang w:val="uk-UA"/>
        </w:rPr>
      </w:pPr>
      <w:r w:rsidRPr="008624EF">
        <w:rPr>
          <w:sz w:val="28"/>
          <w:szCs w:val="28"/>
          <w:lang w:val="uk-UA"/>
        </w:rPr>
        <w:t xml:space="preserve">1. Щорічна грошова винагорода за сумлінну працю і зразкове виконання службових обов'язків надається відповідно до абз. 5 ч. 1 ст. 57 Закону України "Про освіту",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№898, Угоди між </w:t>
      </w:r>
      <w:r w:rsidRPr="008624EF">
        <w:rPr>
          <w:bCs/>
          <w:kern w:val="2"/>
          <w:sz w:val="28"/>
          <w:szCs w:val="28"/>
          <w:lang w:val="uk-UA"/>
        </w:rPr>
        <w:t xml:space="preserve">відділом освіти Новгород-Сіверської районної державної адміністрації, Комунальною установою "Новгород-Сіверський районний центр обслуговування закладів освіти" Новгород-Сіверської районної ради Чернігівської області та  районною організацією </w:t>
      </w:r>
      <w:r w:rsidRPr="008624EF">
        <w:rPr>
          <w:bCs/>
          <w:kern w:val="2"/>
          <w:sz w:val="28"/>
          <w:szCs w:val="28"/>
        </w:rPr>
        <w:t>Профспілки</w:t>
      </w:r>
      <w:r w:rsidRPr="008624EF">
        <w:rPr>
          <w:bCs/>
          <w:kern w:val="2"/>
          <w:sz w:val="28"/>
          <w:szCs w:val="28"/>
          <w:lang w:val="uk-UA"/>
        </w:rPr>
        <w:t xml:space="preserve"> працівників освіти і науки України на 2019–2020 роки</w:t>
      </w:r>
      <w:r w:rsidRPr="008624EF">
        <w:rPr>
          <w:sz w:val="28"/>
          <w:szCs w:val="28"/>
          <w:lang w:val="uk-UA"/>
        </w:rPr>
        <w:t xml:space="preserve"> та цього Положення.</w:t>
      </w:r>
    </w:p>
    <w:p w:rsidR="00942373" w:rsidRPr="008624EF" w:rsidRDefault="00942373" w:rsidP="00C822AF">
      <w:pPr>
        <w:ind w:left="705" w:hanging="705"/>
        <w:rPr>
          <w:sz w:val="28"/>
          <w:szCs w:val="28"/>
          <w:lang w:val="uk-UA"/>
        </w:rPr>
      </w:pPr>
      <w:r w:rsidRPr="008624EF">
        <w:rPr>
          <w:sz w:val="28"/>
          <w:szCs w:val="28"/>
          <w:lang w:val="uk-UA"/>
        </w:rPr>
        <w:t>2. Кошти на виплату винагороди передбачаються окремим рядком у кошторисі закладу освіти.</w:t>
      </w:r>
    </w:p>
    <w:p w:rsidR="00942373" w:rsidRPr="008624EF" w:rsidRDefault="00942373" w:rsidP="00C822AF">
      <w:pPr>
        <w:ind w:left="705" w:hanging="705"/>
        <w:rPr>
          <w:rStyle w:val="FontStyle89"/>
          <w:sz w:val="28"/>
          <w:szCs w:val="28"/>
          <w:lang w:val="uk-UA"/>
        </w:rPr>
      </w:pPr>
      <w:r w:rsidRPr="008624EF">
        <w:rPr>
          <w:sz w:val="28"/>
          <w:szCs w:val="28"/>
          <w:lang w:val="uk-UA"/>
        </w:rPr>
        <w:t>3.</w:t>
      </w:r>
      <w:r w:rsidRPr="008624EF">
        <w:rPr>
          <w:rStyle w:val="FontStyle89"/>
          <w:sz w:val="28"/>
          <w:szCs w:val="28"/>
          <w:lang w:val="uk-UA"/>
        </w:rPr>
        <w:t>Право на винагороду мають всі працівники закладу освіти, за виключенням тих, які:</w:t>
      </w:r>
    </w:p>
    <w:p w:rsidR="00942373" w:rsidRPr="008624EF" w:rsidRDefault="00942373" w:rsidP="00C822AF">
      <w:pPr>
        <w:ind w:firstLine="705"/>
        <w:rPr>
          <w:rStyle w:val="FontStyle89"/>
          <w:sz w:val="28"/>
          <w:szCs w:val="28"/>
          <w:lang w:val="uk-UA"/>
        </w:rPr>
      </w:pPr>
      <w:r w:rsidRPr="008624EF">
        <w:rPr>
          <w:rStyle w:val="FontStyle89"/>
          <w:sz w:val="28"/>
          <w:szCs w:val="28"/>
          <w:lang w:val="uk-UA"/>
        </w:rPr>
        <w:t>- працюють за сумісництвом;</w:t>
      </w:r>
    </w:p>
    <w:p w:rsidR="00942373" w:rsidRPr="008624EF" w:rsidRDefault="00942373" w:rsidP="00C822AF">
      <w:pPr>
        <w:ind w:firstLine="705"/>
        <w:rPr>
          <w:rStyle w:val="FontStyle89"/>
          <w:sz w:val="28"/>
          <w:szCs w:val="28"/>
          <w:lang w:val="uk-UA"/>
        </w:rPr>
      </w:pPr>
      <w:r w:rsidRPr="008624EF">
        <w:rPr>
          <w:rStyle w:val="FontStyle89"/>
          <w:sz w:val="28"/>
          <w:szCs w:val="28"/>
          <w:lang w:val="uk-UA"/>
        </w:rPr>
        <w:t>- мають не зняте дисциплінарне стягнення;</w:t>
      </w:r>
    </w:p>
    <w:p w:rsidR="00942373" w:rsidRPr="008624EF" w:rsidRDefault="00942373" w:rsidP="00C822AF">
      <w:pPr>
        <w:ind w:left="705"/>
        <w:rPr>
          <w:rStyle w:val="FontStyle89"/>
          <w:sz w:val="28"/>
          <w:szCs w:val="28"/>
          <w:lang w:val="uk-UA"/>
        </w:rPr>
      </w:pPr>
      <w:r w:rsidRPr="008624EF">
        <w:rPr>
          <w:rStyle w:val="FontStyle89"/>
          <w:sz w:val="28"/>
          <w:szCs w:val="28"/>
          <w:lang w:val="uk-UA"/>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942373" w:rsidRPr="008624EF" w:rsidRDefault="00942373" w:rsidP="00C822AF">
      <w:pPr>
        <w:ind w:left="705" w:hanging="705"/>
        <w:rPr>
          <w:sz w:val="28"/>
          <w:szCs w:val="28"/>
          <w:lang w:val="uk-UA"/>
        </w:rPr>
      </w:pPr>
      <w:r w:rsidRPr="008624EF">
        <w:rPr>
          <w:sz w:val="28"/>
          <w:szCs w:val="28"/>
          <w:lang w:val="uk-UA"/>
        </w:rPr>
        <w:t>4. Розмір винагороди кожному працівнику визначається на спільному засіданні (керівник закладу та профком).</w:t>
      </w:r>
    </w:p>
    <w:p w:rsidR="00942373" w:rsidRPr="008624EF" w:rsidRDefault="00942373" w:rsidP="00C822AF">
      <w:pPr>
        <w:jc w:val="both"/>
        <w:rPr>
          <w:rStyle w:val="FontStyle89"/>
          <w:sz w:val="28"/>
          <w:szCs w:val="28"/>
          <w:lang w:val="uk-UA"/>
        </w:rPr>
      </w:pPr>
      <w:r w:rsidRPr="008624EF">
        <w:rPr>
          <w:sz w:val="28"/>
          <w:szCs w:val="28"/>
          <w:lang w:val="uk-UA"/>
        </w:rPr>
        <w:t>5. П</w:t>
      </w:r>
      <w:r w:rsidRPr="008624EF">
        <w:rPr>
          <w:rStyle w:val="FontStyle89"/>
          <w:sz w:val="28"/>
          <w:szCs w:val="28"/>
          <w:lang w:val="uk-UA"/>
        </w:rPr>
        <w:t>ри визначенні розміру винагороди враховується:</w:t>
      </w:r>
    </w:p>
    <w:p w:rsidR="00942373" w:rsidRPr="008624EF" w:rsidRDefault="00942373" w:rsidP="00C822AF">
      <w:pPr>
        <w:jc w:val="both"/>
        <w:rPr>
          <w:rStyle w:val="FontStyle89"/>
          <w:sz w:val="28"/>
          <w:szCs w:val="28"/>
          <w:lang w:val="uk-UA"/>
        </w:rPr>
      </w:pPr>
      <w:r w:rsidRPr="008624EF">
        <w:rPr>
          <w:rStyle w:val="FontStyle89"/>
          <w:sz w:val="28"/>
          <w:szCs w:val="28"/>
          <w:lang w:val="uk-UA"/>
        </w:rPr>
        <w:tab/>
        <w:t>- якісне та своєчасне виконання обов'язків, визначених законодавством, посадовими інструкціями, іншими документами, виконання доручень керівництва;</w:t>
      </w:r>
    </w:p>
    <w:p w:rsidR="00942373" w:rsidRPr="008624EF" w:rsidRDefault="00942373" w:rsidP="00C822AF">
      <w:pPr>
        <w:jc w:val="both"/>
        <w:rPr>
          <w:rStyle w:val="FontStyle97"/>
          <w:b w:val="0"/>
          <w:bCs w:val="0"/>
          <w:spacing w:val="20"/>
          <w:sz w:val="28"/>
          <w:szCs w:val="28"/>
          <w:lang w:val="uk-UA"/>
        </w:rPr>
      </w:pPr>
      <w:r w:rsidRPr="008624EF">
        <w:rPr>
          <w:rStyle w:val="FontStyle89"/>
          <w:sz w:val="28"/>
          <w:szCs w:val="28"/>
          <w:lang w:val="uk-UA"/>
        </w:rPr>
        <w:tab/>
        <w:t>- дотримання    правил    внутрішнього    трудового розпорядку, відсутність порушень трудової дисципліни; - ініціативність;</w:t>
      </w:r>
    </w:p>
    <w:p w:rsidR="00942373" w:rsidRPr="008624EF" w:rsidRDefault="00942373" w:rsidP="00C822AF">
      <w:pPr>
        <w:jc w:val="both"/>
        <w:rPr>
          <w:rStyle w:val="FontStyle89"/>
          <w:sz w:val="28"/>
          <w:szCs w:val="28"/>
          <w:lang w:val="uk-UA"/>
        </w:rPr>
      </w:pPr>
      <w:r w:rsidRPr="008624EF">
        <w:rPr>
          <w:rStyle w:val="FontStyle97"/>
          <w:b w:val="0"/>
          <w:bCs w:val="0"/>
          <w:spacing w:val="20"/>
          <w:sz w:val="28"/>
          <w:szCs w:val="28"/>
          <w:lang w:val="uk-UA"/>
        </w:rPr>
        <w:tab/>
        <w:t xml:space="preserve">- </w:t>
      </w:r>
      <w:r w:rsidRPr="008624EF">
        <w:rPr>
          <w:rStyle w:val="FontStyle89"/>
          <w:sz w:val="28"/>
          <w:szCs w:val="28"/>
          <w:lang w:val="uk-UA"/>
        </w:rPr>
        <w:t>впровадження передового педагогічного досвіду, новаторство в роботі;</w:t>
      </w:r>
    </w:p>
    <w:p w:rsidR="00942373" w:rsidRPr="008624EF" w:rsidRDefault="00942373" w:rsidP="00C822AF">
      <w:pPr>
        <w:ind w:left="708"/>
        <w:rPr>
          <w:rStyle w:val="FontStyle89"/>
          <w:sz w:val="28"/>
          <w:szCs w:val="28"/>
          <w:lang w:val="uk-UA"/>
        </w:rPr>
      </w:pPr>
      <w:r w:rsidRPr="008624EF">
        <w:rPr>
          <w:rStyle w:val="FontStyle89"/>
          <w:sz w:val="28"/>
          <w:szCs w:val="28"/>
          <w:lang w:val="uk-UA"/>
        </w:rPr>
        <w:t>- розробка власних програм, посібників, публікації, проведення досліджень;</w:t>
      </w:r>
    </w:p>
    <w:p w:rsidR="00942373" w:rsidRPr="008624EF" w:rsidRDefault="00942373" w:rsidP="00C822AF">
      <w:pPr>
        <w:ind w:left="708"/>
        <w:rPr>
          <w:rStyle w:val="FontStyle89"/>
          <w:sz w:val="28"/>
          <w:szCs w:val="28"/>
          <w:lang w:val="uk-UA"/>
        </w:rPr>
      </w:pPr>
      <w:r w:rsidRPr="008624EF">
        <w:rPr>
          <w:rStyle w:val="FontStyle89"/>
          <w:sz w:val="28"/>
          <w:szCs w:val="28"/>
          <w:lang w:val="uk-UA"/>
        </w:rPr>
        <w:t>- участь у змаганнях, оглядах, конкурсах різного рівня, зокрема, "Учитель року";</w:t>
      </w:r>
    </w:p>
    <w:p w:rsidR="00942373" w:rsidRPr="008624EF" w:rsidRDefault="00942373" w:rsidP="00C822AF">
      <w:pPr>
        <w:ind w:left="708"/>
        <w:jc w:val="both"/>
        <w:rPr>
          <w:rStyle w:val="FontStyle89"/>
          <w:sz w:val="28"/>
          <w:szCs w:val="28"/>
          <w:lang w:val="uk-UA"/>
        </w:rPr>
      </w:pPr>
      <w:r w:rsidRPr="008624EF">
        <w:rPr>
          <w:rStyle w:val="FontStyle89"/>
          <w:sz w:val="28"/>
          <w:szCs w:val="28"/>
          <w:lang w:val="uk-UA"/>
        </w:rPr>
        <w:t>- досягнення учнів в олімпіадах, змаганнях, конкурсах різного рівня;</w:t>
      </w:r>
    </w:p>
    <w:p w:rsidR="00942373" w:rsidRPr="008624EF" w:rsidRDefault="00942373" w:rsidP="00C822AF">
      <w:pPr>
        <w:ind w:firstLine="708"/>
        <w:jc w:val="both"/>
        <w:rPr>
          <w:rStyle w:val="FontStyle89"/>
          <w:sz w:val="28"/>
          <w:szCs w:val="28"/>
          <w:lang w:val="uk-UA"/>
        </w:rPr>
      </w:pPr>
      <w:r w:rsidRPr="008624EF">
        <w:rPr>
          <w:rStyle w:val="FontStyle89"/>
          <w:sz w:val="28"/>
          <w:szCs w:val="28"/>
          <w:lang w:val="uk-UA"/>
        </w:rPr>
        <w:t>- оформлення кабінетів, виготовлення наочності;</w:t>
      </w:r>
    </w:p>
    <w:p w:rsidR="00942373" w:rsidRPr="008624EF" w:rsidRDefault="00942373" w:rsidP="00C822AF">
      <w:pPr>
        <w:ind w:firstLine="708"/>
        <w:jc w:val="both"/>
        <w:rPr>
          <w:rStyle w:val="FontStyle89"/>
          <w:sz w:val="28"/>
          <w:szCs w:val="28"/>
          <w:lang w:val="uk-UA"/>
        </w:rPr>
      </w:pPr>
      <w:r w:rsidRPr="008624EF">
        <w:rPr>
          <w:rStyle w:val="FontStyle89"/>
          <w:sz w:val="28"/>
          <w:szCs w:val="28"/>
          <w:lang w:val="uk-UA"/>
        </w:rPr>
        <w:t>- проведення відкритих уроків, занять, позакласних заходів;</w:t>
      </w:r>
    </w:p>
    <w:p w:rsidR="00942373" w:rsidRPr="008624EF" w:rsidRDefault="00942373" w:rsidP="00C822AF">
      <w:pPr>
        <w:ind w:firstLine="708"/>
        <w:jc w:val="both"/>
        <w:rPr>
          <w:rStyle w:val="FontStyle89"/>
          <w:sz w:val="28"/>
          <w:szCs w:val="28"/>
          <w:lang w:val="uk-UA"/>
        </w:rPr>
      </w:pPr>
      <w:r w:rsidRPr="008624EF">
        <w:rPr>
          <w:rStyle w:val="FontStyle89"/>
          <w:sz w:val="28"/>
          <w:szCs w:val="28"/>
          <w:lang w:val="uk-UA"/>
        </w:rPr>
        <w:t>- робота з батьками;</w:t>
      </w:r>
    </w:p>
    <w:p w:rsidR="00942373" w:rsidRPr="008624EF" w:rsidRDefault="00942373" w:rsidP="00C822AF">
      <w:pPr>
        <w:ind w:firstLine="708"/>
        <w:jc w:val="both"/>
        <w:rPr>
          <w:rStyle w:val="FontStyle89"/>
          <w:sz w:val="28"/>
          <w:szCs w:val="28"/>
          <w:lang w:val="uk-UA"/>
        </w:rPr>
      </w:pPr>
      <w:r w:rsidRPr="008624EF">
        <w:rPr>
          <w:rStyle w:val="FontStyle89"/>
          <w:sz w:val="28"/>
          <w:szCs w:val="28"/>
          <w:lang w:val="uk-UA"/>
        </w:rPr>
        <w:t>- бережне ставлення до майна навчального закладу;</w:t>
      </w:r>
    </w:p>
    <w:p w:rsidR="00942373" w:rsidRPr="008624EF" w:rsidRDefault="00942373" w:rsidP="00C822AF">
      <w:pPr>
        <w:ind w:left="708"/>
        <w:jc w:val="both"/>
        <w:rPr>
          <w:rStyle w:val="FontStyle89"/>
          <w:sz w:val="28"/>
          <w:szCs w:val="28"/>
          <w:lang w:val="uk-UA"/>
        </w:rPr>
      </w:pPr>
      <w:r w:rsidRPr="008624EF">
        <w:rPr>
          <w:rStyle w:val="FontStyle89"/>
          <w:sz w:val="28"/>
          <w:szCs w:val="28"/>
          <w:lang w:val="uk-UA"/>
        </w:rPr>
        <w:t>- додержання вимог з охорони праці та техніки безпеки, санітарно-гігієнічного режиму;</w:t>
      </w:r>
    </w:p>
    <w:p w:rsidR="00942373" w:rsidRPr="008624EF" w:rsidRDefault="00942373" w:rsidP="00C822AF">
      <w:pPr>
        <w:ind w:firstLine="705"/>
        <w:jc w:val="both"/>
        <w:rPr>
          <w:rStyle w:val="FontStyle89"/>
          <w:sz w:val="28"/>
          <w:szCs w:val="28"/>
          <w:lang w:val="uk-UA"/>
        </w:rPr>
      </w:pPr>
      <w:r w:rsidRPr="008624EF">
        <w:rPr>
          <w:rStyle w:val="FontStyle89"/>
          <w:sz w:val="28"/>
          <w:szCs w:val="28"/>
          <w:lang w:val="uk-UA"/>
        </w:rPr>
        <w:t>- виконання громадської роботи.</w:t>
      </w:r>
    </w:p>
    <w:p w:rsidR="00942373" w:rsidRPr="008624EF" w:rsidRDefault="00942373" w:rsidP="00D02BD1">
      <w:pPr>
        <w:ind w:left="426" w:hanging="705"/>
        <w:jc w:val="both"/>
        <w:rPr>
          <w:rStyle w:val="FontStyle89"/>
          <w:sz w:val="28"/>
          <w:szCs w:val="28"/>
          <w:lang w:val="uk-UA"/>
        </w:rPr>
      </w:pPr>
      <w:r w:rsidRPr="008624EF">
        <w:rPr>
          <w:rStyle w:val="FontStyle89"/>
          <w:sz w:val="28"/>
          <w:szCs w:val="28"/>
          <w:lang w:val="uk-UA"/>
        </w:rPr>
        <w:t xml:space="preserve">    6. При визначенні розміру винагороди враховується період, що минув з часу видання минулорічного наказу про винагороду.</w:t>
      </w:r>
    </w:p>
    <w:p w:rsidR="00942373" w:rsidRPr="008624EF" w:rsidRDefault="00942373" w:rsidP="00D02BD1">
      <w:pPr>
        <w:jc w:val="both"/>
        <w:rPr>
          <w:rStyle w:val="FontStyle89"/>
          <w:sz w:val="28"/>
          <w:szCs w:val="28"/>
          <w:lang w:val="uk-UA"/>
        </w:rPr>
      </w:pPr>
      <w:r w:rsidRPr="008624EF">
        <w:rPr>
          <w:rStyle w:val="FontStyle89"/>
          <w:sz w:val="28"/>
          <w:szCs w:val="28"/>
          <w:lang w:val="uk-UA"/>
        </w:rPr>
        <w:t>7. При визначенні розміру винагороди може бути врахований час    фактичної роботи працівника  протягом відповідного періоду.</w:t>
      </w:r>
    </w:p>
    <w:p w:rsidR="00942373" w:rsidRPr="008624EF" w:rsidRDefault="00942373" w:rsidP="00D02BD1">
      <w:pPr>
        <w:jc w:val="both"/>
        <w:rPr>
          <w:rStyle w:val="FontStyle89"/>
          <w:sz w:val="28"/>
          <w:szCs w:val="28"/>
          <w:lang w:val="uk-UA"/>
        </w:rPr>
      </w:pPr>
      <w:r w:rsidRPr="008624EF">
        <w:rPr>
          <w:rStyle w:val="FontStyle89"/>
          <w:sz w:val="28"/>
          <w:szCs w:val="28"/>
          <w:lang w:val="uk-UA"/>
        </w:rPr>
        <w:t>8. Винагорода надається на підставі наказу керівника закладу,  погодженого з головою первинної профспілкової організації.</w:t>
      </w:r>
    </w:p>
    <w:p w:rsidR="00942373" w:rsidRPr="008624EF" w:rsidRDefault="00942373" w:rsidP="008624EF">
      <w:pPr>
        <w:jc w:val="both"/>
        <w:rPr>
          <w:rStyle w:val="FontStyle89"/>
          <w:sz w:val="28"/>
          <w:szCs w:val="28"/>
          <w:lang w:val="uk-UA"/>
        </w:rPr>
      </w:pPr>
      <w:r w:rsidRPr="008624EF">
        <w:rPr>
          <w:rStyle w:val="FontStyle89"/>
          <w:sz w:val="28"/>
          <w:szCs w:val="28"/>
          <w:lang w:val="uk-UA"/>
        </w:rPr>
        <w:t>10. Наказ про надання винагороди повинен бути виданий до Дня працівників освіти.</w:t>
      </w:r>
    </w:p>
    <w:p w:rsidR="00942373" w:rsidRPr="008624EF" w:rsidRDefault="00942373" w:rsidP="008624EF">
      <w:pPr>
        <w:rPr>
          <w:rStyle w:val="FontStyle89"/>
          <w:sz w:val="28"/>
          <w:szCs w:val="28"/>
          <w:lang w:val="uk-UA"/>
        </w:rPr>
      </w:pPr>
    </w:p>
    <w:p w:rsidR="00942373" w:rsidRPr="008624EF" w:rsidRDefault="00942373" w:rsidP="008624EF">
      <w:pPr>
        <w:pStyle w:val="Style5"/>
        <w:widowControl/>
        <w:jc w:val="both"/>
        <w:rPr>
          <w:rStyle w:val="FontStyle89"/>
          <w:sz w:val="28"/>
          <w:szCs w:val="28"/>
        </w:rPr>
      </w:pPr>
    </w:p>
    <w:p w:rsidR="00942373" w:rsidRPr="008624EF" w:rsidRDefault="00942373" w:rsidP="008624EF">
      <w:pPr>
        <w:pStyle w:val="Style5"/>
        <w:widowControl/>
        <w:rPr>
          <w:rStyle w:val="FontStyle89"/>
          <w:sz w:val="28"/>
          <w:szCs w:val="28"/>
        </w:rPr>
      </w:pPr>
    </w:p>
    <w:p w:rsidR="00942373" w:rsidRPr="008624EF" w:rsidRDefault="00942373" w:rsidP="008624EF">
      <w:pPr>
        <w:pStyle w:val="Style5"/>
        <w:widowControl/>
        <w:rPr>
          <w:rStyle w:val="FontStyle89"/>
          <w:sz w:val="28"/>
          <w:szCs w:val="28"/>
        </w:rPr>
      </w:pPr>
    </w:p>
    <w:p w:rsidR="00942373" w:rsidRPr="008624EF" w:rsidRDefault="00942373" w:rsidP="008624EF">
      <w:pPr>
        <w:pStyle w:val="Style5"/>
        <w:widowControl/>
        <w:rPr>
          <w:rStyle w:val="FontStyle89"/>
          <w:sz w:val="28"/>
          <w:szCs w:val="28"/>
        </w:rPr>
      </w:pPr>
    </w:p>
    <w:p w:rsidR="00942373" w:rsidRPr="008624EF" w:rsidRDefault="00942373" w:rsidP="008624EF">
      <w:pPr>
        <w:pStyle w:val="Style5"/>
        <w:widowControl/>
        <w:rPr>
          <w:rStyle w:val="FontStyle89"/>
          <w:sz w:val="28"/>
          <w:szCs w:val="28"/>
        </w:rPr>
      </w:pPr>
    </w:p>
    <w:p w:rsidR="00942373" w:rsidRPr="008624EF" w:rsidRDefault="00942373" w:rsidP="008624EF">
      <w:pPr>
        <w:pStyle w:val="Style5"/>
        <w:widowControl/>
        <w:rPr>
          <w:rStyle w:val="FontStyle89"/>
          <w:sz w:val="28"/>
          <w:szCs w:val="28"/>
        </w:rPr>
      </w:pPr>
    </w:p>
    <w:p w:rsidR="00942373" w:rsidRPr="008624EF" w:rsidRDefault="00942373" w:rsidP="008624EF">
      <w:pPr>
        <w:pStyle w:val="Style5"/>
        <w:widowControl/>
        <w:rPr>
          <w:rStyle w:val="FontStyle89"/>
          <w:sz w:val="28"/>
          <w:szCs w:val="28"/>
        </w:rPr>
      </w:pPr>
    </w:p>
    <w:p w:rsidR="00942373" w:rsidRPr="008624EF" w:rsidRDefault="00942373" w:rsidP="008624EF">
      <w:pPr>
        <w:pStyle w:val="Style5"/>
        <w:widowControl/>
        <w:rPr>
          <w:rStyle w:val="FontStyle89"/>
          <w:sz w:val="28"/>
          <w:szCs w:val="28"/>
        </w:rPr>
      </w:pPr>
    </w:p>
    <w:p w:rsidR="00942373" w:rsidRPr="008624EF" w:rsidRDefault="00942373" w:rsidP="008624EF">
      <w:pPr>
        <w:pStyle w:val="Style5"/>
        <w:widowControl/>
        <w:rPr>
          <w:rStyle w:val="FontStyle89"/>
          <w:sz w:val="28"/>
          <w:szCs w:val="28"/>
        </w:rPr>
      </w:pPr>
    </w:p>
    <w:p w:rsidR="00942373" w:rsidRPr="008624EF" w:rsidRDefault="00942373" w:rsidP="008624EF">
      <w:pPr>
        <w:pStyle w:val="Style5"/>
        <w:widowControl/>
        <w:rPr>
          <w:rStyle w:val="FontStyle89"/>
          <w:sz w:val="28"/>
          <w:szCs w:val="28"/>
        </w:rPr>
      </w:pPr>
    </w:p>
    <w:p w:rsidR="00942373" w:rsidRPr="008624EF" w:rsidRDefault="00942373" w:rsidP="008624EF">
      <w:pPr>
        <w:pStyle w:val="Style5"/>
        <w:widowControl/>
        <w:rPr>
          <w:rStyle w:val="FontStyle89"/>
          <w:sz w:val="28"/>
          <w:szCs w:val="28"/>
        </w:rPr>
      </w:pPr>
    </w:p>
    <w:p w:rsidR="00942373" w:rsidRPr="008624EF" w:rsidRDefault="00942373" w:rsidP="008624EF">
      <w:pPr>
        <w:pStyle w:val="Style5"/>
        <w:widowControl/>
        <w:rPr>
          <w:rStyle w:val="FontStyle89"/>
          <w:sz w:val="28"/>
          <w:szCs w:val="28"/>
        </w:rPr>
      </w:pPr>
    </w:p>
    <w:p w:rsidR="00942373" w:rsidRPr="008624EF" w:rsidRDefault="00942373" w:rsidP="008624EF">
      <w:pPr>
        <w:pStyle w:val="Style5"/>
        <w:widowControl/>
        <w:rPr>
          <w:rStyle w:val="FontStyle89"/>
          <w:sz w:val="28"/>
          <w:szCs w:val="28"/>
        </w:rPr>
      </w:pPr>
    </w:p>
    <w:p w:rsidR="00942373" w:rsidRPr="008624EF" w:rsidRDefault="00942373" w:rsidP="008624EF">
      <w:pPr>
        <w:pStyle w:val="Style5"/>
        <w:widowControl/>
        <w:rPr>
          <w:rStyle w:val="FontStyle89"/>
          <w:sz w:val="28"/>
          <w:szCs w:val="28"/>
        </w:rPr>
      </w:pPr>
    </w:p>
    <w:p w:rsidR="00942373" w:rsidRPr="008624EF" w:rsidRDefault="00942373" w:rsidP="008624EF">
      <w:pPr>
        <w:pStyle w:val="Style5"/>
        <w:widowControl/>
        <w:rPr>
          <w:rStyle w:val="FontStyle89"/>
          <w:sz w:val="28"/>
          <w:szCs w:val="28"/>
        </w:rPr>
      </w:pPr>
    </w:p>
    <w:p w:rsidR="00942373" w:rsidRPr="008624EF" w:rsidRDefault="00942373" w:rsidP="008624EF">
      <w:pPr>
        <w:pStyle w:val="Style5"/>
        <w:widowControl/>
        <w:rPr>
          <w:rStyle w:val="FontStyle89"/>
          <w:sz w:val="28"/>
          <w:szCs w:val="28"/>
        </w:rPr>
      </w:pPr>
    </w:p>
    <w:p w:rsidR="00942373" w:rsidRDefault="00942373" w:rsidP="008660C2">
      <w:pPr>
        <w:rPr>
          <w:rStyle w:val="FontStyle89"/>
          <w:sz w:val="28"/>
          <w:szCs w:val="28"/>
          <w:lang w:val="uk-UA" w:eastAsia="uk-UA"/>
        </w:rPr>
      </w:pPr>
    </w:p>
    <w:p w:rsidR="00942373" w:rsidRDefault="00942373" w:rsidP="00E64F40">
      <w:pPr>
        <w:jc w:val="right"/>
        <w:rPr>
          <w:rStyle w:val="FontStyle89"/>
          <w:bCs/>
          <w:i/>
          <w:sz w:val="28"/>
          <w:szCs w:val="28"/>
          <w:lang w:val="uk-UA" w:eastAsia="uk-UA"/>
        </w:rPr>
      </w:pPr>
    </w:p>
    <w:p w:rsidR="00942373" w:rsidRDefault="00942373" w:rsidP="00E64F40">
      <w:pPr>
        <w:jc w:val="right"/>
        <w:rPr>
          <w:rStyle w:val="FontStyle89"/>
          <w:bCs/>
          <w:i/>
          <w:sz w:val="28"/>
          <w:szCs w:val="28"/>
          <w:lang w:val="uk-UA" w:eastAsia="uk-UA"/>
        </w:rPr>
      </w:pPr>
    </w:p>
    <w:p w:rsidR="00942373" w:rsidRDefault="00942373" w:rsidP="00E64F40">
      <w:pPr>
        <w:jc w:val="right"/>
        <w:rPr>
          <w:rStyle w:val="FontStyle89"/>
          <w:bCs/>
          <w:i/>
          <w:sz w:val="28"/>
          <w:szCs w:val="28"/>
          <w:lang w:val="uk-UA" w:eastAsia="uk-UA"/>
        </w:rPr>
      </w:pPr>
    </w:p>
    <w:p w:rsidR="00942373" w:rsidRPr="00E64F40" w:rsidRDefault="00942373" w:rsidP="00E64F40">
      <w:pPr>
        <w:jc w:val="right"/>
        <w:rPr>
          <w:rStyle w:val="FontStyle89"/>
          <w:b/>
          <w:bCs/>
          <w:i/>
          <w:sz w:val="28"/>
          <w:szCs w:val="28"/>
          <w:lang w:eastAsia="uk-UA"/>
        </w:rPr>
      </w:pPr>
      <w:r>
        <w:rPr>
          <w:rStyle w:val="FontStyle89"/>
          <w:bCs/>
          <w:i/>
          <w:sz w:val="28"/>
          <w:szCs w:val="28"/>
          <w:lang w:eastAsia="uk-UA"/>
        </w:rPr>
        <w:t xml:space="preserve">Додаток № </w:t>
      </w:r>
      <w:r>
        <w:rPr>
          <w:rStyle w:val="FontStyle89"/>
          <w:bCs/>
          <w:i/>
          <w:sz w:val="28"/>
          <w:szCs w:val="28"/>
          <w:lang w:val="uk-UA" w:eastAsia="uk-UA"/>
        </w:rPr>
        <w:t>6</w:t>
      </w:r>
    </w:p>
    <w:p w:rsidR="00942373" w:rsidRDefault="00942373" w:rsidP="008624EF">
      <w:pPr>
        <w:pStyle w:val="Heading1"/>
        <w:jc w:val="left"/>
        <w:rPr>
          <w:b w:val="0"/>
          <w:i/>
          <w:sz w:val="28"/>
          <w:szCs w:val="28"/>
          <w:lang w:val="ru-RU"/>
        </w:rPr>
      </w:pPr>
    </w:p>
    <w:p w:rsidR="00942373" w:rsidRDefault="00942373" w:rsidP="008624EF">
      <w:pPr>
        <w:rPr>
          <w:sz w:val="28"/>
          <w:szCs w:val="28"/>
          <w:lang w:val="uk-UA"/>
        </w:rPr>
      </w:pPr>
      <w:r w:rsidRPr="008624EF">
        <w:rPr>
          <w:sz w:val="28"/>
          <w:szCs w:val="28"/>
          <w:lang w:val="uk-UA"/>
        </w:rPr>
        <w:t xml:space="preserve">ПОГОДЖЕНО </w:t>
      </w:r>
      <w:r>
        <w:rPr>
          <w:sz w:val="28"/>
          <w:szCs w:val="28"/>
          <w:lang w:val="uk-UA"/>
        </w:rPr>
        <w:t xml:space="preserve">                                                                   </w:t>
      </w:r>
      <w:r w:rsidRPr="008624EF">
        <w:rPr>
          <w:sz w:val="28"/>
          <w:szCs w:val="28"/>
          <w:lang w:val="uk-UA"/>
        </w:rPr>
        <w:t>ЗАТВЕРДЖЕНО</w:t>
      </w:r>
    </w:p>
    <w:p w:rsidR="00942373" w:rsidRPr="008624EF" w:rsidRDefault="00942373" w:rsidP="008624EF">
      <w:pPr>
        <w:rPr>
          <w:sz w:val="28"/>
          <w:szCs w:val="28"/>
          <w:lang w:val="uk-UA"/>
        </w:rPr>
      </w:pPr>
      <w:r w:rsidRPr="008624EF">
        <w:rPr>
          <w:sz w:val="28"/>
          <w:szCs w:val="28"/>
          <w:lang w:val="uk-UA"/>
        </w:rPr>
        <w:t>голова Профспілки</w:t>
      </w:r>
      <w:r>
        <w:rPr>
          <w:sz w:val="28"/>
          <w:szCs w:val="28"/>
          <w:lang w:val="uk-UA"/>
        </w:rPr>
        <w:t xml:space="preserve">                                                             </w:t>
      </w:r>
      <w:r w:rsidRPr="008624EF">
        <w:rPr>
          <w:sz w:val="28"/>
          <w:szCs w:val="28"/>
          <w:lang w:val="uk-UA"/>
        </w:rPr>
        <w:t>директор НВК</w:t>
      </w:r>
    </w:p>
    <w:p w:rsidR="00942373" w:rsidRPr="008624EF" w:rsidRDefault="00942373" w:rsidP="008624EF">
      <w:pPr>
        <w:rPr>
          <w:sz w:val="28"/>
          <w:szCs w:val="28"/>
          <w:lang w:val="uk-UA"/>
        </w:rPr>
      </w:pPr>
      <w:r w:rsidRPr="008624EF">
        <w:rPr>
          <w:sz w:val="28"/>
          <w:szCs w:val="28"/>
          <w:lang w:val="uk-UA"/>
        </w:rPr>
        <w:t xml:space="preserve">             С.В. Марченко                                                                        Л.П. Плахута</w:t>
      </w:r>
    </w:p>
    <w:p w:rsidR="00942373" w:rsidRPr="008624EF" w:rsidRDefault="00942373" w:rsidP="008624EF">
      <w:pPr>
        <w:pStyle w:val="BodyText"/>
        <w:jc w:val="left"/>
        <w:rPr>
          <w:szCs w:val="28"/>
        </w:rPr>
      </w:pPr>
    </w:p>
    <w:p w:rsidR="00942373" w:rsidRPr="008624EF" w:rsidRDefault="00942373" w:rsidP="008624EF">
      <w:pPr>
        <w:pStyle w:val="BodyText"/>
        <w:jc w:val="left"/>
        <w:rPr>
          <w:szCs w:val="28"/>
        </w:rPr>
      </w:pPr>
      <w:r w:rsidRPr="008624EF">
        <w:rPr>
          <w:szCs w:val="28"/>
        </w:rPr>
        <w:t>2</w:t>
      </w:r>
      <w:r>
        <w:rPr>
          <w:szCs w:val="28"/>
        </w:rPr>
        <w:t>2 трав</w:t>
      </w:r>
      <w:r w:rsidRPr="008624EF">
        <w:rPr>
          <w:szCs w:val="28"/>
        </w:rPr>
        <w:t>ня 2019 року</w:t>
      </w:r>
    </w:p>
    <w:p w:rsidR="00942373" w:rsidRPr="008624EF" w:rsidRDefault="00942373" w:rsidP="008624EF">
      <w:pPr>
        <w:rPr>
          <w:sz w:val="28"/>
          <w:szCs w:val="28"/>
          <w:lang w:val="uk-UA"/>
        </w:rPr>
      </w:pPr>
    </w:p>
    <w:p w:rsidR="00942373" w:rsidRPr="008624EF" w:rsidRDefault="00942373" w:rsidP="008624EF">
      <w:pPr>
        <w:pStyle w:val="Heading1"/>
        <w:rPr>
          <w:sz w:val="28"/>
          <w:szCs w:val="28"/>
        </w:rPr>
      </w:pPr>
    </w:p>
    <w:p w:rsidR="00942373" w:rsidRPr="008624EF" w:rsidRDefault="00942373" w:rsidP="00C822AF">
      <w:pPr>
        <w:pStyle w:val="Heading1"/>
        <w:jc w:val="left"/>
        <w:rPr>
          <w:sz w:val="28"/>
          <w:szCs w:val="28"/>
        </w:rPr>
      </w:pPr>
    </w:p>
    <w:p w:rsidR="00942373" w:rsidRPr="008624EF" w:rsidRDefault="00942373" w:rsidP="00C822AF">
      <w:pPr>
        <w:pStyle w:val="Heading1"/>
        <w:rPr>
          <w:sz w:val="28"/>
          <w:szCs w:val="28"/>
        </w:rPr>
      </w:pPr>
      <w:r w:rsidRPr="008624EF">
        <w:rPr>
          <w:sz w:val="28"/>
          <w:szCs w:val="28"/>
        </w:rPr>
        <w:t>ПОЛОЖЕННЯ</w:t>
      </w:r>
    </w:p>
    <w:p w:rsidR="00942373" w:rsidRPr="008624EF" w:rsidRDefault="00942373" w:rsidP="00C822AF">
      <w:pPr>
        <w:jc w:val="center"/>
        <w:rPr>
          <w:b/>
          <w:sz w:val="28"/>
          <w:szCs w:val="28"/>
          <w:lang w:val="uk-UA"/>
        </w:rPr>
      </w:pPr>
      <w:r w:rsidRPr="008624EF">
        <w:rPr>
          <w:b/>
          <w:sz w:val="28"/>
          <w:szCs w:val="28"/>
          <w:lang w:val="uk-UA"/>
        </w:rPr>
        <w:t>про надання щорічної грошової винагороди</w:t>
      </w:r>
    </w:p>
    <w:p w:rsidR="00942373" w:rsidRPr="008624EF" w:rsidRDefault="00942373" w:rsidP="00C822AF">
      <w:pPr>
        <w:jc w:val="center"/>
        <w:rPr>
          <w:b/>
          <w:sz w:val="28"/>
          <w:szCs w:val="28"/>
          <w:lang w:val="uk-UA"/>
        </w:rPr>
      </w:pPr>
      <w:r w:rsidRPr="008624EF">
        <w:rPr>
          <w:b/>
          <w:sz w:val="28"/>
          <w:szCs w:val="28"/>
          <w:lang w:val="uk-UA"/>
        </w:rPr>
        <w:t>за сумлінну працю, зразкове виконання покладених обов’язків</w:t>
      </w:r>
    </w:p>
    <w:p w:rsidR="00942373" w:rsidRPr="008624EF" w:rsidRDefault="00942373" w:rsidP="00C822AF">
      <w:pPr>
        <w:jc w:val="center"/>
        <w:rPr>
          <w:b/>
          <w:sz w:val="28"/>
          <w:szCs w:val="28"/>
          <w:lang w:val="uk-UA"/>
        </w:rPr>
      </w:pPr>
      <w:r w:rsidRPr="008624EF">
        <w:rPr>
          <w:b/>
          <w:sz w:val="28"/>
          <w:szCs w:val="28"/>
          <w:lang w:val="uk-UA"/>
        </w:rPr>
        <w:t>керівнику закладу освіти</w:t>
      </w:r>
    </w:p>
    <w:p w:rsidR="00942373" w:rsidRPr="008624EF" w:rsidRDefault="00942373" w:rsidP="00C822AF">
      <w:pPr>
        <w:jc w:val="center"/>
        <w:rPr>
          <w:b/>
          <w:sz w:val="28"/>
          <w:szCs w:val="28"/>
          <w:lang w:val="uk-UA"/>
        </w:rPr>
      </w:pPr>
    </w:p>
    <w:p w:rsidR="00942373" w:rsidRPr="008624EF" w:rsidRDefault="00942373" w:rsidP="00C822AF">
      <w:pPr>
        <w:jc w:val="both"/>
        <w:rPr>
          <w:sz w:val="28"/>
          <w:szCs w:val="28"/>
          <w:lang w:val="uk-UA"/>
        </w:rPr>
      </w:pPr>
      <w:r w:rsidRPr="008624EF">
        <w:rPr>
          <w:sz w:val="28"/>
          <w:szCs w:val="28"/>
          <w:lang w:val="uk-UA"/>
        </w:rPr>
        <w:t xml:space="preserve">1. Щорічна грошова винагорода за сумлінну працю і зразкове виконання службових обов'язків надається відповідно до абз. 5 ч. 1 ст. 57 Закону України "Про освіту",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№898, Угоди між </w:t>
      </w:r>
      <w:r w:rsidRPr="008624EF">
        <w:rPr>
          <w:bCs/>
          <w:kern w:val="2"/>
          <w:sz w:val="28"/>
          <w:szCs w:val="28"/>
          <w:lang w:val="uk-UA"/>
        </w:rPr>
        <w:t xml:space="preserve">відділом освіти Новгород-Сіверської районної державної адміністрації, Комунальною установою "Новгород-Сіверський районний центр обслуговування закладів освіти" Новгород-Сіверської районної ради Чернігівської області та  районною організацією </w:t>
      </w:r>
      <w:r w:rsidRPr="008624EF">
        <w:rPr>
          <w:bCs/>
          <w:kern w:val="2"/>
          <w:sz w:val="28"/>
          <w:szCs w:val="28"/>
        </w:rPr>
        <w:t>Профспілки</w:t>
      </w:r>
      <w:r w:rsidRPr="008624EF">
        <w:rPr>
          <w:bCs/>
          <w:kern w:val="2"/>
          <w:sz w:val="28"/>
          <w:szCs w:val="28"/>
          <w:lang w:val="uk-UA"/>
        </w:rPr>
        <w:t xml:space="preserve"> працівників освіти і науки України на 2019–2020 роки</w:t>
      </w:r>
      <w:r w:rsidRPr="008624EF">
        <w:rPr>
          <w:sz w:val="28"/>
          <w:szCs w:val="28"/>
          <w:lang w:val="uk-UA"/>
        </w:rPr>
        <w:t xml:space="preserve"> та цього Положення. </w:t>
      </w:r>
    </w:p>
    <w:p w:rsidR="00942373" w:rsidRPr="008624EF" w:rsidRDefault="00942373" w:rsidP="00C822AF">
      <w:pPr>
        <w:jc w:val="both"/>
        <w:rPr>
          <w:sz w:val="28"/>
          <w:szCs w:val="28"/>
          <w:lang w:val="uk-UA"/>
        </w:rPr>
      </w:pPr>
      <w:r w:rsidRPr="008624EF">
        <w:rPr>
          <w:sz w:val="28"/>
          <w:szCs w:val="28"/>
          <w:lang w:val="uk-UA"/>
        </w:rPr>
        <w:t>2. Кошти на виплату винагороди передбачаються окремим рядком у кошторисі  закладу освіти.</w:t>
      </w:r>
    </w:p>
    <w:p w:rsidR="00942373" w:rsidRPr="008624EF" w:rsidRDefault="00942373" w:rsidP="00C822AF">
      <w:pPr>
        <w:jc w:val="both"/>
        <w:rPr>
          <w:rStyle w:val="FontStyle89"/>
          <w:sz w:val="28"/>
          <w:szCs w:val="28"/>
          <w:lang w:val="uk-UA"/>
        </w:rPr>
      </w:pPr>
      <w:r w:rsidRPr="008624EF">
        <w:rPr>
          <w:sz w:val="28"/>
          <w:szCs w:val="28"/>
          <w:lang w:val="uk-UA"/>
        </w:rPr>
        <w:t>3.</w:t>
      </w:r>
      <w:r>
        <w:rPr>
          <w:sz w:val="28"/>
          <w:szCs w:val="28"/>
          <w:lang w:val="uk-UA"/>
        </w:rPr>
        <w:t xml:space="preserve"> </w:t>
      </w:r>
      <w:r w:rsidRPr="008624EF">
        <w:rPr>
          <w:rStyle w:val="FontStyle89"/>
          <w:sz w:val="28"/>
          <w:szCs w:val="28"/>
          <w:lang w:val="uk-UA"/>
        </w:rPr>
        <w:t>Право на винагор</w:t>
      </w:r>
      <w:r>
        <w:rPr>
          <w:rStyle w:val="FontStyle89"/>
          <w:sz w:val="28"/>
          <w:szCs w:val="28"/>
          <w:lang w:val="uk-UA"/>
        </w:rPr>
        <w:t xml:space="preserve">оду має керівник закладу освіти, </w:t>
      </w:r>
      <w:r w:rsidRPr="008624EF">
        <w:rPr>
          <w:rStyle w:val="FontStyle89"/>
          <w:sz w:val="28"/>
          <w:szCs w:val="28"/>
          <w:lang w:val="uk-UA"/>
        </w:rPr>
        <w:t>за виключенням того, який:</w:t>
      </w:r>
    </w:p>
    <w:p w:rsidR="00942373" w:rsidRPr="008624EF" w:rsidRDefault="00942373" w:rsidP="00C822AF">
      <w:pPr>
        <w:jc w:val="both"/>
        <w:rPr>
          <w:rStyle w:val="FontStyle89"/>
          <w:sz w:val="28"/>
          <w:szCs w:val="28"/>
          <w:lang w:val="uk-UA"/>
        </w:rPr>
      </w:pPr>
      <w:r w:rsidRPr="008624EF">
        <w:rPr>
          <w:rStyle w:val="FontStyle89"/>
          <w:sz w:val="28"/>
          <w:szCs w:val="28"/>
          <w:lang w:val="uk-UA"/>
        </w:rPr>
        <w:t>- має не зняте дисциплінарне стягнення;</w:t>
      </w:r>
    </w:p>
    <w:p w:rsidR="00942373" w:rsidRPr="008624EF" w:rsidRDefault="00942373" w:rsidP="00C822AF">
      <w:pPr>
        <w:jc w:val="both"/>
        <w:rPr>
          <w:rStyle w:val="FontStyle89"/>
          <w:sz w:val="28"/>
          <w:szCs w:val="28"/>
          <w:lang w:val="uk-UA"/>
        </w:rPr>
      </w:pPr>
      <w:r w:rsidRPr="008624EF">
        <w:rPr>
          <w:rStyle w:val="FontStyle89"/>
          <w:sz w:val="28"/>
          <w:szCs w:val="28"/>
          <w:lang w:val="uk-UA"/>
        </w:rPr>
        <w:t>- перебував у трудових відносинах, але протягом відповідного періоду з різних причин жодного дня не працювали (непрацездатність, відпустка по догляду тощо).</w:t>
      </w:r>
    </w:p>
    <w:p w:rsidR="00942373" w:rsidRPr="008624EF" w:rsidRDefault="00942373" w:rsidP="00C822AF">
      <w:pPr>
        <w:jc w:val="both"/>
        <w:rPr>
          <w:sz w:val="28"/>
          <w:szCs w:val="28"/>
          <w:lang w:val="uk-UA"/>
        </w:rPr>
      </w:pPr>
      <w:r w:rsidRPr="008624EF">
        <w:rPr>
          <w:sz w:val="28"/>
          <w:szCs w:val="28"/>
          <w:lang w:val="uk-UA"/>
        </w:rPr>
        <w:t xml:space="preserve">4. Розмір винагороди керівнику визначається директором </w:t>
      </w:r>
      <w:r w:rsidRPr="008624EF">
        <w:rPr>
          <w:bCs/>
          <w:kern w:val="2"/>
          <w:sz w:val="28"/>
          <w:szCs w:val="28"/>
          <w:lang w:val="uk-UA"/>
        </w:rPr>
        <w:t>Комунальної установи "Новгород-Сіверський районний центр обслуговування закладів освіти" Новгород-Сіверської районної ради Чернігівської області за погодженням з головою районної організації Профспілки працівників освіти і науки України</w:t>
      </w:r>
      <w:r w:rsidRPr="008624EF">
        <w:rPr>
          <w:sz w:val="28"/>
          <w:szCs w:val="28"/>
          <w:lang w:val="uk-UA"/>
        </w:rPr>
        <w:t>.</w:t>
      </w:r>
    </w:p>
    <w:p w:rsidR="00942373" w:rsidRPr="008624EF" w:rsidRDefault="00942373" w:rsidP="00C822AF">
      <w:pPr>
        <w:jc w:val="both"/>
        <w:rPr>
          <w:rStyle w:val="FontStyle89"/>
          <w:sz w:val="28"/>
          <w:szCs w:val="28"/>
          <w:lang w:val="uk-UA"/>
        </w:rPr>
      </w:pPr>
      <w:r w:rsidRPr="008624EF">
        <w:rPr>
          <w:sz w:val="28"/>
          <w:szCs w:val="28"/>
          <w:lang w:val="uk-UA"/>
        </w:rPr>
        <w:t>5.</w:t>
      </w:r>
      <w:r w:rsidRPr="008624EF">
        <w:rPr>
          <w:rStyle w:val="FontStyle89"/>
          <w:sz w:val="28"/>
          <w:szCs w:val="28"/>
          <w:lang w:val="uk-UA"/>
        </w:rPr>
        <w:t>При визначенні розміру винагороди враховується:</w:t>
      </w:r>
    </w:p>
    <w:p w:rsidR="00942373" w:rsidRPr="008624EF" w:rsidRDefault="00942373" w:rsidP="00C822AF">
      <w:pPr>
        <w:jc w:val="both"/>
        <w:rPr>
          <w:rStyle w:val="FontStyle97"/>
          <w:b w:val="0"/>
          <w:bCs w:val="0"/>
          <w:spacing w:val="20"/>
          <w:sz w:val="28"/>
          <w:szCs w:val="28"/>
          <w:lang w:val="uk-UA"/>
        </w:rPr>
      </w:pPr>
      <w:r w:rsidRPr="008624EF">
        <w:rPr>
          <w:rStyle w:val="FontStyle89"/>
          <w:sz w:val="28"/>
          <w:szCs w:val="28"/>
          <w:lang w:val="uk-UA"/>
        </w:rPr>
        <w:t>- виконання посадових обов'язків, інших нормативних актів;</w:t>
      </w:r>
    </w:p>
    <w:p w:rsidR="00942373" w:rsidRPr="008624EF" w:rsidRDefault="00942373" w:rsidP="00C822AF">
      <w:pPr>
        <w:jc w:val="both"/>
        <w:rPr>
          <w:rStyle w:val="FontStyle89"/>
          <w:sz w:val="28"/>
          <w:szCs w:val="28"/>
          <w:lang w:val="uk-UA"/>
        </w:rPr>
      </w:pPr>
      <w:r w:rsidRPr="008624EF">
        <w:rPr>
          <w:rStyle w:val="FontStyle89"/>
          <w:sz w:val="28"/>
          <w:szCs w:val="28"/>
          <w:lang w:val="uk-UA"/>
        </w:rPr>
        <w:t>- ініціативність;</w:t>
      </w:r>
    </w:p>
    <w:p w:rsidR="00942373" w:rsidRPr="008624EF" w:rsidRDefault="00942373" w:rsidP="00C822AF">
      <w:pPr>
        <w:jc w:val="both"/>
        <w:rPr>
          <w:rStyle w:val="FontStyle89"/>
          <w:sz w:val="28"/>
          <w:szCs w:val="28"/>
          <w:lang w:val="uk-UA"/>
        </w:rPr>
      </w:pPr>
      <w:r w:rsidRPr="008624EF">
        <w:rPr>
          <w:rStyle w:val="FontStyle89"/>
          <w:sz w:val="28"/>
          <w:szCs w:val="28"/>
          <w:lang w:val="uk-UA"/>
        </w:rPr>
        <w:t>- впровадження нових форм і технологій у навчанні і вихованні дітей;</w:t>
      </w:r>
    </w:p>
    <w:p w:rsidR="00942373" w:rsidRPr="008624EF" w:rsidRDefault="00942373" w:rsidP="00C822AF">
      <w:pPr>
        <w:jc w:val="both"/>
        <w:rPr>
          <w:rStyle w:val="FontStyle89"/>
          <w:sz w:val="28"/>
          <w:szCs w:val="28"/>
          <w:lang w:val="uk-UA"/>
        </w:rPr>
      </w:pPr>
      <w:r w:rsidRPr="008624EF">
        <w:rPr>
          <w:rStyle w:val="FontStyle89"/>
          <w:sz w:val="28"/>
          <w:szCs w:val="28"/>
          <w:lang w:val="uk-UA"/>
        </w:rPr>
        <w:t>- експериментальна, наукова робота навчального закладу;</w:t>
      </w:r>
    </w:p>
    <w:p w:rsidR="00942373" w:rsidRPr="008624EF" w:rsidRDefault="00942373" w:rsidP="00C822AF">
      <w:pPr>
        <w:jc w:val="both"/>
        <w:rPr>
          <w:rStyle w:val="FontStyle89"/>
          <w:sz w:val="28"/>
          <w:szCs w:val="28"/>
          <w:lang w:val="uk-UA"/>
        </w:rPr>
      </w:pPr>
      <w:r w:rsidRPr="008624EF">
        <w:rPr>
          <w:rStyle w:val="FontStyle89"/>
          <w:sz w:val="28"/>
          <w:szCs w:val="28"/>
          <w:lang w:val="uk-UA"/>
        </w:rPr>
        <w:t>- підготовка і проведення семінарів, олімпіад, змагань, конкурсів;</w:t>
      </w:r>
    </w:p>
    <w:p w:rsidR="00942373" w:rsidRPr="008624EF" w:rsidRDefault="00942373" w:rsidP="00C822AF">
      <w:pPr>
        <w:jc w:val="both"/>
        <w:rPr>
          <w:rStyle w:val="FontStyle89"/>
          <w:sz w:val="28"/>
          <w:szCs w:val="28"/>
          <w:lang w:val="uk-UA"/>
        </w:rPr>
      </w:pPr>
      <w:r w:rsidRPr="008624EF">
        <w:rPr>
          <w:rStyle w:val="FontStyle89"/>
          <w:sz w:val="28"/>
          <w:szCs w:val="28"/>
          <w:lang w:val="uk-UA"/>
        </w:rPr>
        <w:t>- участь педпрацівників у змаганнях, конкурсах, оглядах різного рівня;</w:t>
      </w:r>
    </w:p>
    <w:p w:rsidR="00942373" w:rsidRPr="008624EF" w:rsidRDefault="00942373" w:rsidP="00C822AF">
      <w:pPr>
        <w:jc w:val="both"/>
        <w:rPr>
          <w:rStyle w:val="FontStyle89"/>
          <w:sz w:val="28"/>
          <w:szCs w:val="28"/>
          <w:lang w:val="uk-UA"/>
        </w:rPr>
      </w:pPr>
      <w:r w:rsidRPr="008624EF">
        <w:rPr>
          <w:rStyle w:val="FontStyle89"/>
          <w:sz w:val="28"/>
          <w:szCs w:val="28"/>
          <w:lang w:val="uk-UA"/>
        </w:rPr>
        <w:t>- підготовка та результативність учнів в олімпіадах, змаганнях, конкурсах різного рівня;</w:t>
      </w:r>
    </w:p>
    <w:p w:rsidR="00942373" w:rsidRPr="008624EF" w:rsidRDefault="00942373" w:rsidP="00C822AF">
      <w:pPr>
        <w:jc w:val="both"/>
        <w:rPr>
          <w:rStyle w:val="FontStyle89"/>
          <w:sz w:val="28"/>
          <w:szCs w:val="28"/>
          <w:lang w:val="uk-UA"/>
        </w:rPr>
      </w:pPr>
      <w:r w:rsidRPr="008624EF">
        <w:rPr>
          <w:rStyle w:val="FontStyle89"/>
          <w:sz w:val="28"/>
          <w:szCs w:val="28"/>
          <w:lang w:val="uk-UA"/>
        </w:rPr>
        <w:t>- підготовка до нового навчального року;</w:t>
      </w:r>
    </w:p>
    <w:p w:rsidR="00942373" w:rsidRPr="008624EF" w:rsidRDefault="00942373" w:rsidP="00C822AF">
      <w:pPr>
        <w:jc w:val="both"/>
        <w:rPr>
          <w:rStyle w:val="FontStyle89"/>
          <w:sz w:val="28"/>
          <w:szCs w:val="28"/>
          <w:lang w:val="uk-UA"/>
        </w:rPr>
      </w:pPr>
      <w:r w:rsidRPr="008624EF">
        <w:rPr>
          <w:rStyle w:val="FontStyle89"/>
          <w:sz w:val="28"/>
          <w:szCs w:val="28"/>
          <w:lang w:val="uk-UA"/>
        </w:rPr>
        <w:t>- оздоровлення дітей;</w:t>
      </w:r>
    </w:p>
    <w:p w:rsidR="00942373" w:rsidRPr="008624EF" w:rsidRDefault="00942373" w:rsidP="00C822AF">
      <w:pPr>
        <w:jc w:val="both"/>
        <w:rPr>
          <w:rStyle w:val="FontStyle89"/>
          <w:sz w:val="28"/>
          <w:szCs w:val="28"/>
          <w:lang w:val="uk-UA"/>
        </w:rPr>
      </w:pPr>
      <w:r w:rsidRPr="008624EF">
        <w:rPr>
          <w:rStyle w:val="FontStyle89"/>
          <w:sz w:val="28"/>
          <w:szCs w:val="28"/>
          <w:lang w:val="uk-UA"/>
        </w:rPr>
        <w:t>- організація харчування;</w:t>
      </w:r>
    </w:p>
    <w:p w:rsidR="00942373" w:rsidRPr="008624EF" w:rsidRDefault="00942373" w:rsidP="00C822AF">
      <w:pPr>
        <w:jc w:val="both"/>
        <w:rPr>
          <w:rStyle w:val="FontStyle89"/>
          <w:sz w:val="28"/>
          <w:szCs w:val="28"/>
          <w:lang w:val="uk-UA"/>
        </w:rPr>
      </w:pPr>
      <w:r w:rsidRPr="008624EF">
        <w:rPr>
          <w:rStyle w:val="FontStyle89"/>
          <w:sz w:val="28"/>
          <w:szCs w:val="28"/>
          <w:lang w:val="uk-UA"/>
        </w:rPr>
        <w:t>- організація підвозу учнів та педпрацівників;</w:t>
      </w:r>
    </w:p>
    <w:p w:rsidR="00942373" w:rsidRPr="008624EF" w:rsidRDefault="00942373" w:rsidP="00C822AF">
      <w:pPr>
        <w:jc w:val="both"/>
        <w:rPr>
          <w:rStyle w:val="FontStyle89"/>
          <w:sz w:val="28"/>
          <w:szCs w:val="28"/>
          <w:lang w:val="uk-UA"/>
        </w:rPr>
      </w:pPr>
      <w:r w:rsidRPr="008624EF">
        <w:rPr>
          <w:rStyle w:val="FontStyle89"/>
          <w:sz w:val="28"/>
          <w:szCs w:val="28"/>
          <w:lang w:val="uk-UA"/>
        </w:rPr>
        <w:t>- економічне використання енергоресурсів;</w:t>
      </w:r>
    </w:p>
    <w:p w:rsidR="00942373" w:rsidRPr="008624EF" w:rsidRDefault="00942373" w:rsidP="00C822AF">
      <w:pPr>
        <w:jc w:val="both"/>
        <w:rPr>
          <w:rStyle w:val="FontStyle89"/>
          <w:sz w:val="28"/>
          <w:szCs w:val="28"/>
          <w:lang w:val="uk-UA"/>
        </w:rPr>
      </w:pPr>
      <w:r w:rsidRPr="008624EF">
        <w:rPr>
          <w:rStyle w:val="FontStyle89"/>
          <w:sz w:val="28"/>
          <w:szCs w:val="28"/>
          <w:lang w:val="uk-UA"/>
        </w:rPr>
        <w:t>- оновлення і збереження матеріальної бази;</w:t>
      </w:r>
    </w:p>
    <w:p w:rsidR="00942373" w:rsidRPr="008624EF" w:rsidRDefault="00942373" w:rsidP="00C822AF">
      <w:pPr>
        <w:jc w:val="both"/>
        <w:rPr>
          <w:rStyle w:val="FontStyle89"/>
          <w:sz w:val="28"/>
          <w:szCs w:val="28"/>
          <w:lang w:val="uk-UA"/>
        </w:rPr>
      </w:pPr>
      <w:r w:rsidRPr="008624EF">
        <w:rPr>
          <w:rStyle w:val="FontStyle89"/>
          <w:sz w:val="28"/>
          <w:szCs w:val="28"/>
          <w:lang w:val="uk-UA"/>
        </w:rPr>
        <w:t>- додержання вимог з охорони праці та техніки безпеки, санітарно-гігієнічного режиму.</w:t>
      </w:r>
    </w:p>
    <w:p w:rsidR="00942373" w:rsidRPr="008624EF" w:rsidRDefault="00942373" w:rsidP="0005609A">
      <w:pPr>
        <w:jc w:val="both"/>
        <w:rPr>
          <w:rStyle w:val="FontStyle89"/>
          <w:sz w:val="28"/>
          <w:szCs w:val="28"/>
          <w:lang w:val="uk-UA"/>
        </w:rPr>
      </w:pPr>
      <w:r w:rsidRPr="008624EF">
        <w:rPr>
          <w:rStyle w:val="FontStyle89"/>
          <w:sz w:val="28"/>
          <w:szCs w:val="28"/>
          <w:lang w:val="uk-UA"/>
        </w:rPr>
        <w:t>6. При визначенні розміру винагороди враховується період, що минув з часу видання минулорічного наказу про винагороду.</w:t>
      </w:r>
    </w:p>
    <w:p w:rsidR="00942373" w:rsidRPr="008624EF" w:rsidRDefault="00942373" w:rsidP="0005609A">
      <w:pPr>
        <w:jc w:val="both"/>
        <w:rPr>
          <w:rStyle w:val="FontStyle89"/>
          <w:sz w:val="28"/>
          <w:szCs w:val="28"/>
          <w:lang w:val="uk-UA"/>
        </w:rPr>
      </w:pPr>
      <w:r w:rsidRPr="008624EF">
        <w:rPr>
          <w:rStyle w:val="FontStyle89"/>
          <w:sz w:val="28"/>
          <w:szCs w:val="28"/>
          <w:lang w:val="uk-UA"/>
        </w:rPr>
        <w:t>7. При визначенні розміру винагороди може бути врахований час фактичної роботи керівника протягом відповідного періоду.</w:t>
      </w:r>
    </w:p>
    <w:p w:rsidR="00942373" w:rsidRPr="008624EF" w:rsidRDefault="00942373" w:rsidP="0005609A">
      <w:pPr>
        <w:jc w:val="both"/>
        <w:rPr>
          <w:rStyle w:val="FontStyle89"/>
          <w:sz w:val="28"/>
          <w:szCs w:val="28"/>
          <w:lang w:val="uk-UA"/>
        </w:rPr>
      </w:pPr>
      <w:r w:rsidRPr="008624EF">
        <w:rPr>
          <w:rStyle w:val="FontStyle89"/>
          <w:sz w:val="28"/>
          <w:szCs w:val="28"/>
          <w:lang w:val="uk-UA" w:eastAsia="uk-UA"/>
        </w:rPr>
        <w:t>8.</w:t>
      </w:r>
      <w:r w:rsidRPr="008624EF">
        <w:rPr>
          <w:rStyle w:val="FontStyle89"/>
          <w:sz w:val="28"/>
          <w:szCs w:val="28"/>
          <w:lang w:val="uk-UA"/>
        </w:rPr>
        <w:t>Винагорода надається на підставі наказу відділу освіти райдержадміністрації, погодженого з головою районної організації Профспілки.</w:t>
      </w:r>
    </w:p>
    <w:p w:rsidR="00942373" w:rsidRPr="008624EF" w:rsidRDefault="00942373" w:rsidP="0005609A">
      <w:pPr>
        <w:jc w:val="both"/>
        <w:rPr>
          <w:rStyle w:val="FontStyle89"/>
          <w:sz w:val="28"/>
          <w:szCs w:val="28"/>
          <w:lang w:val="uk-UA"/>
        </w:rPr>
      </w:pPr>
      <w:r w:rsidRPr="008624EF">
        <w:rPr>
          <w:rStyle w:val="FontStyle89"/>
          <w:sz w:val="28"/>
          <w:szCs w:val="28"/>
          <w:lang w:val="uk-UA"/>
        </w:rPr>
        <w:t>9.  Наказ про надання винагороди повинен бути виданий до Дня працівників освіти.</w:t>
      </w:r>
    </w:p>
    <w:p w:rsidR="00942373" w:rsidRPr="008624EF" w:rsidRDefault="00942373" w:rsidP="0005609A">
      <w:pPr>
        <w:pStyle w:val="Style5"/>
        <w:widowControl/>
        <w:jc w:val="both"/>
        <w:rPr>
          <w:rStyle w:val="FontStyle89"/>
          <w:sz w:val="28"/>
          <w:szCs w:val="28"/>
        </w:rPr>
      </w:pPr>
    </w:p>
    <w:p w:rsidR="00942373" w:rsidRPr="008624EF" w:rsidRDefault="00942373" w:rsidP="0005609A">
      <w:pPr>
        <w:pStyle w:val="Style5"/>
        <w:widowControl/>
        <w:jc w:val="both"/>
        <w:rPr>
          <w:rStyle w:val="FontStyle89"/>
          <w:sz w:val="28"/>
          <w:szCs w:val="28"/>
        </w:rPr>
      </w:pPr>
    </w:p>
    <w:p w:rsidR="00942373" w:rsidRPr="008624EF" w:rsidRDefault="00942373" w:rsidP="0005609A">
      <w:pPr>
        <w:pStyle w:val="Style5"/>
        <w:widowControl/>
        <w:jc w:val="both"/>
        <w:rPr>
          <w:rStyle w:val="FontStyle89"/>
          <w:sz w:val="28"/>
          <w:szCs w:val="28"/>
        </w:rPr>
      </w:pPr>
    </w:p>
    <w:p w:rsidR="00942373" w:rsidRPr="008624EF" w:rsidRDefault="00942373" w:rsidP="00C822AF">
      <w:pPr>
        <w:pStyle w:val="Style5"/>
        <w:widowControl/>
        <w:rPr>
          <w:rStyle w:val="FontStyle89"/>
          <w:sz w:val="28"/>
          <w:szCs w:val="28"/>
        </w:rPr>
      </w:pPr>
    </w:p>
    <w:p w:rsidR="00942373" w:rsidRPr="008624EF" w:rsidRDefault="00942373" w:rsidP="00C822AF">
      <w:pPr>
        <w:pStyle w:val="Style5"/>
        <w:widowControl/>
        <w:rPr>
          <w:rStyle w:val="FontStyle89"/>
          <w:sz w:val="28"/>
          <w:szCs w:val="28"/>
        </w:rPr>
      </w:pPr>
    </w:p>
    <w:p w:rsidR="00942373" w:rsidRPr="008624EF" w:rsidRDefault="00942373" w:rsidP="00C822AF">
      <w:pPr>
        <w:pStyle w:val="Style5"/>
        <w:widowControl/>
        <w:rPr>
          <w:rStyle w:val="FontStyle89"/>
          <w:sz w:val="28"/>
          <w:szCs w:val="28"/>
        </w:rPr>
      </w:pPr>
    </w:p>
    <w:p w:rsidR="00942373" w:rsidRPr="008624EF" w:rsidRDefault="00942373" w:rsidP="00C822AF">
      <w:pPr>
        <w:pStyle w:val="Style5"/>
        <w:widowControl/>
        <w:rPr>
          <w:rStyle w:val="FontStyle89"/>
          <w:sz w:val="28"/>
          <w:szCs w:val="28"/>
        </w:rPr>
      </w:pPr>
    </w:p>
    <w:p w:rsidR="00942373" w:rsidRPr="008624EF" w:rsidRDefault="00942373" w:rsidP="00C822AF">
      <w:pPr>
        <w:pStyle w:val="Style5"/>
        <w:widowControl/>
        <w:rPr>
          <w:rStyle w:val="FontStyle89"/>
          <w:sz w:val="28"/>
          <w:szCs w:val="28"/>
        </w:rPr>
      </w:pPr>
    </w:p>
    <w:p w:rsidR="00942373" w:rsidRPr="008624EF" w:rsidRDefault="00942373" w:rsidP="00C822AF">
      <w:pPr>
        <w:pStyle w:val="Style5"/>
        <w:widowControl/>
        <w:rPr>
          <w:rStyle w:val="FontStyle89"/>
          <w:sz w:val="28"/>
          <w:szCs w:val="28"/>
        </w:rPr>
      </w:pPr>
    </w:p>
    <w:p w:rsidR="00942373" w:rsidRPr="008624EF" w:rsidRDefault="00942373" w:rsidP="00C822AF">
      <w:pPr>
        <w:pStyle w:val="Style5"/>
        <w:widowControl/>
        <w:rPr>
          <w:rStyle w:val="FontStyle89"/>
          <w:sz w:val="28"/>
          <w:szCs w:val="28"/>
        </w:rPr>
      </w:pPr>
    </w:p>
    <w:p w:rsidR="00942373" w:rsidRPr="008624EF" w:rsidRDefault="00942373" w:rsidP="00C822AF">
      <w:pPr>
        <w:pStyle w:val="Style5"/>
        <w:widowControl/>
        <w:rPr>
          <w:rStyle w:val="FontStyle89"/>
          <w:sz w:val="28"/>
          <w:szCs w:val="28"/>
        </w:rPr>
      </w:pPr>
    </w:p>
    <w:p w:rsidR="00942373" w:rsidRPr="008624EF" w:rsidRDefault="00942373" w:rsidP="00C822AF">
      <w:pPr>
        <w:pStyle w:val="Style5"/>
        <w:widowControl/>
        <w:rPr>
          <w:rStyle w:val="FontStyle89"/>
          <w:sz w:val="28"/>
          <w:szCs w:val="28"/>
        </w:rPr>
      </w:pPr>
    </w:p>
    <w:p w:rsidR="00942373" w:rsidRPr="008624EF" w:rsidRDefault="00942373" w:rsidP="00C822AF">
      <w:pPr>
        <w:pStyle w:val="Style5"/>
        <w:widowControl/>
        <w:rPr>
          <w:rStyle w:val="FontStyle89"/>
          <w:sz w:val="28"/>
          <w:szCs w:val="28"/>
        </w:rPr>
      </w:pPr>
    </w:p>
    <w:p w:rsidR="00942373" w:rsidRPr="008624EF" w:rsidRDefault="00942373" w:rsidP="00C822AF">
      <w:pPr>
        <w:pStyle w:val="Style5"/>
        <w:widowControl/>
        <w:rPr>
          <w:rStyle w:val="FontStyle89"/>
          <w:sz w:val="28"/>
          <w:szCs w:val="28"/>
        </w:rPr>
      </w:pPr>
    </w:p>
    <w:p w:rsidR="00942373" w:rsidRPr="008624EF" w:rsidRDefault="00942373" w:rsidP="00C822AF">
      <w:pPr>
        <w:pStyle w:val="Style5"/>
        <w:widowControl/>
        <w:rPr>
          <w:rStyle w:val="FontStyle89"/>
          <w:sz w:val="28"/>
          <w:szCs w:val="28"/>
        </w:rPr>
      </w:pPr>
    </w:p>
    <w:p w:rsidR="00942373" w:rsidRPr="008624EF" w:rsidRDefault="00942373" w:rsidP="00C822AF">
      <w:pPr>
        <w:pStyle w:val="Style5"/>
        <w:widowControl/>
        <w:rPr>
          <w:rStyle w:val="FontStyle89"/>
          <w:sz w:val="28"/>
          <w:szCs w:val="28"/>
        </w:rPr>
      </w:pPr>
    </w:p>
    <w:p w:rsidR="00942373" w:rsidRPr="008624EF" w:rsidRDefault="00942373" w:rsidP="00C822AF">
      <w:pPr>
        <w:pStyle w:val="Style5"/>
        <w:widowControl/>
        <w:rPr>
          <w:rStyle w:val="FontStyle89"/>
          <w:sz w:val="28"/>
          <w:szCs w:val="28"/>
        </w:rPr>
      </w:pPr>
    </w:p>
    <w:p w:rsidR="00942373" w:rsidRDefault="00942373" w:rsidP="006F05F6">
      <w:pPr>
        <w:pStyle w:val="Heading1"/>
        <w:jc w:val="left"/>
        <w:rPr>
          <w:rStyle w:val="FontStyle89"/>
          <w:b w:val="0"/>
          <w:bCs w:val="0"/>
          <w:sz w:val="28"/>
          <w:szCs w:val="28"/>
          <w:lang w:val="ru-RU" w:eastAsia="uk-UA"/>
        </w:rPr>
      </w:pPr>
    </w:p>
    <w:p w:rsidR="00942373" w:rsidRDefault="00942373" w:rsidP="008660C2">
      <w:r>
        <w:t xml:space="preserve">                                                                                                             </w:t>
      </w:r>
    </w:p>
    <w:p w:rsidR="00942373" w:rsidRDefault="00942373" w:rsidP="008660C2"/>
    <w:p w:rsidR="00942373" w:rsidRDefault="00942373" w:rsidP="008660C2">
      <w:pPr>
        <w:jc w:val="right"/>
        <w:rPr>
          <w:i/>
          <w:sz w:val="28"/>
          <w:lang w:val="uk-UA"/>
        </w:rPr>
      </w:pPr>
    </w:p>
    <w:p w:rsidR="00942373" w:rsidRDefault="00942373" w:rsidP="008660C2">
      <w:pPr>
        <w:jc w:val="right"/>
        <w:rPr>
          <w:i/>
          <w:sz w:val="28"/>
          <w:lang w:val="uk-UA"/>
        </w:rPr>
      </w:pPr>
    </w:p>
    <w:p w:rsidR="00942373" w:rsidRPr="00351FFA" w:rsidRDefault="00942373" w:rsidP="00EB2F28">
      <w:pPr>
        <w:spacing w:line="360" w:lineRule="auto"/>
        <w:jc w:val="right"/>
        <w:rPr>
          <w:i/>
          <w:sz w:val="28"/>
          <w:lang w:val="uk-UA"/>
        </w:rPr>
      </w:pPr>
      <w:r w:rsidRPr="008660C2">
        <w:rPr>
          <w:i/>
          <w:sz w:val="28"/>
        </w:rPr>
        <w:t xml:space="preserve">Додаток № </w:t>
      </w:r>
      <w:r>
        <w:rPr>
          <w:i/>
          <w:sz w:val="28"/>
        </w:rPr>
        <w:t xml:space="preserve"> </w:t>
      </w:r>
      <w:r>
        <w:rPr>
          <w:i/>
          <w:sz w:val="28"/>
          <w:lang w:val="uk-UA"/>
        </w:rPr>
        <w:t>7</w:t>
      </w:r>
    </w:p>
    <w:p w:rsidR="00942373" w:rsidRDefault="00942373" w:rsidP="00EB2F28">
      <w:pPr>
        <w:spacing w:line="360" w:lineRule="auto"/>
        <w:rPr>
          <w:sz w:val="28"/>
          <w:szCs w:val="28"/>
          <w:lang w:val="uk-UA"/>
        </w:rPr>
      </w:pPr>
      <w:r w:rsidRPr="008624EF">
        <w:rPr>
          <w:sz w:val="28"/>
          <w:szCs w:val="28"/>
          <w:lang w:val="uk-UA"/>
        </w:rPr>
        <w:t xml:space="preserve">ПОГОДЖЕНО </w:t>
      </w:r>
      <w:r>
        <w:rPr>
          <w:sz w:val="28"/>
          <w:szCs w:val="28"/>
          <w:lang w:val="uk-UA"/>
        </w:rPr>
        <w:t xml:space="preserve">                                                                   </w:t>
      </w:r>
      <w:r w:rsidRPr="008624EF">
        <w:rPr>
          <w:sz w:val="28"/>
          <w:szCs w:val="28"/>
          <w:lang w:val="uk-UA"/>
        </w:rPr>
        <w:t>ЗАТВЕРДЖЕНО</w:t>
      </w:r>
    </w:p>
    <w:p w:rsidR="00942373" w:rsidRPr="008624EF" w:rsidRDefault="00942373" w:rsidP="00EB2F28">
      <w:pPr>
        <w:spacing w:line="360" w:lineRule="auto"/>
        <w:rPr>
          <w:sz w:val="28"/>
          <w:szCs w:val="28"/>
          <w:lang w:val="uk-UA"/>
        </w:rPr>
      </w:pPr>
      <w:r w:rsidRPr="008624EF">
        <w:rPr>
          <w:sz w:val="28"/>
          <w:szCs w:val="28"/>
          <w:lang w:val="uk-UA"/>
        </w:rPr>
        <w:t>голова Профспілки</w:t>
      </w:r>
      <w:r>
        <w:rPr>
          <w:sz w:val="28"/>
          <w:szCs w:val="28"/>
          <w:lang w:val="uk-UA"/>
        </w:rPr>
        <w:t xml:space="preserve">                                                             </w:t>
      </w:r>
      <w:r w:rsidRPr="008624EF">
        <w:rPr>
          <w:sz w:val="28"/>
          <w:szCs w:val="28"/>
          <w:lang w:val="uk-UA"/>
        </w:rPr>
        <w:t>директор НВК</w:t>
      </w:r>
    </w:p>
    <w:p w:rsidR="00942373" w:rsidRPr="008624EF" w:rsidRDefault="00942373" w:rsidP="00EB2F28">
      <w:pPr>
        <w:spacing w:line="360" w:lineRule="auto"/>
        <w:rPr>
          <w:sz w:val="28"/>
          <w:szCs w:val="28"/>
          <w:lang w:val="uk-UA"/>
        </w:rPr>
      </w:pPr>
      <w:r w:rsidRPr="008624EF">
        <w:rPr>
          <w:sz w:val="28"/>
          <w:szCs w:val="28"/>
          <w:lang w:val="uk-UA"/>
        </w:rPr>
        <w:t xml:space="preserve">             С.В. Марченко                                                                        Л.П. Плахута</w:t>
      </w:r>
    </w:p>
    <w:p w:rsidR="00942373" w:rsidRPr="008624EF" w:rsidRDefault="00942373" w:rsidP="00EB2F28">
      <w:pPr>
        <w:pStyle w:val="BodyText"/>
        <w:spacing w:line="360" w:lineRule="auto"/>
        <w:jc w:val="left"/>
        <w:rPr>
          <w:szCs w:val="28"/>
        </w:rPr>
      </w:pPr>
    </w:p>
    <w:p w:rsidR="00942373" w:rsidRPr="008624EF" w:rsidRDefault="00942373" w:rsidP="00EB2F28">
      <w:pPr>
        <w:pStyle w:val="BodyText"/>
        <w:spacing w:line="360" w:lineRule="auto"/>
        <w:jc w:val="left"/>
        <w:rPr>
          <w:szCs w:val="28"/>
        </w:rPr>
      </w:pPr>
      <w:r w:rsidRPr="008624EF">
        <w:rPr>
          <w:szCs w:val="28"/>
        </w:rPr>
        <w:t>2</w:t>
      </w:r>
      <w:r>
        <w:rPr>
          <w:szCs w:val="28"/>
        </w:rPr>
        <w:t>2 трав</w:t>
      </w:r>
      <w:r w:rsidRPr="008624EF">
        <w:rPr>
          <w:szCs w:val="28"/>
        </w:rPr>
        <w:t>ня 2019 року</w:t>
      </w:r>
    </w:p>
    <w:p w:rsidR="00942373" w:rsidRPr="008624EF" w:rsidRDefault="00942373" w:rsidP="00EB2F28">
      <w:pPr>
        <w:spacing w:line="360" w:lineRule="auto"/>
        <w:rPr>
          <w:sz w:val="28"/>
          <w:szCs w:val="28"/>
          <w:lang w:val="uk-UA"/>
        </w:rPr>
      </w:pPr>
    </w:p>
    <w:p w:rsidR="00942373" w:rsidRPr="008624EF" w:rsidRDefault="00942373" w:rsidP="008624EF">
      <w:pPr>
        <w:pStyle w:val="Heading1"/>
        <w:rPr>
          <w:sz w:val="28"/>
          <w:szCs w:val="28"/>
        </w:rPr>
      </w:pPr>
    </w:p>
    <w:p w:rsidR="00942373" w:rsidRPr="008624EF" w:rsidRDefault="00942373" w:rsidP="00C822AF">
      <w:pPr>
        <w:pStyle w:val="Heading1"/>
        <w:jc w:val="left"/>
        <w:rPr>
          <w:b w:val="0"/>
          <w:sz w:val="28"/>
          <w:szCs w:val="28"/>
        </w:rPr>
      </w:pPr>
    </w:p>
    <w:p w:rsidR="00942373" w:rsidRPr="008624EF" w:rsidRDefault="00942373" w:rsidP="00C822AF">
      <w:pPr>
        <w:jc w:val="center"/>
        <w:rPr>
          <w:sz w:val="28"/>
          <w:szCs w:val="28"/>
          <w:lang w:val="uk-UA"/>
        </w:rPr>
      </w:pPr>
    </w:p>
    <w:p w:rsidR="00942373" w:rsidRPr="008624EF" w:rsidRDefault="00942373" w:rsidP="00C822AF">
      <w:pPr>
        <w:ind w:firstLine="708"/>
        <w:jc w:val="center"/>
        <w:rPr>
          <w:sz w:val="28"/>
          <w:szCs w:val="28"/>
          <w:lang w:val="uk-UA"/>
        </w:rPr>
      </w:pPr>
    </w:p>
    <w:p w:rsidR="00942373" w:rsidRPr="008624EF" w:rsidRDefault="00942373" w:rsidP="00C822AF">
      <w:pPr>
        <w:jc w:val="center"/>
        <w:rPr>
          <w:rStyle w:val="FontStyle88"/>
          <w:sz w:val="28"/>
          <w:szCs w:val="28"/>
          <w:lang w:val="uk-UA"/>
        </w:rPr>
      </w:pPr>
      <w:r w:rsidRPr="008624EF">
        <w:rPr>
          <w:rStyle w:val="FontStyle88"/>
          <w:sz w:val="28"/>
          <w:szCs w:val="28"/>
          <w:lang w:val="uk-UA"/>
        </w:rPr>
        <w:t>Відсоток зменшення одноразової допомоги, якщо комісією з</w:t>
      </w:r>
    </w:p>
    <w:p w:rsidR="00942373" w:rsidRPr="008624EF" w:rsidRDefault="00942373" w:rsidP="00C822AF">
      <w:pPr>
        <w:jc w:val="center"/>
        <w:rPr>
          <w:rStyle w:val="FontStyle88"/>
          <w:sz w:val="28"/>
          <w:szCs w:val="28"/>
          <w:lang w:val="uk-UA"/>
        </w:rPr>
      </w:pPr>
      <w:r w:rsidRPr="008624EF">
        <w:rPr>
          <w:rStyle w:val="FontStyle88"/>
          <w:sz w:val="28"/>
          <w:szCs w:val="28"/>
          <w:lang w:val="uk-UA"/>
        </w:rPr>
        <w:t>розслідування нещасного випадку встановлено, що</w:t>
      </w:r>
    </w:p>
    <w:p w:rsidR="00942373" w:rsidRPr="008624EF" w:rsidRDefault="00942373" w:rsidP="00C822AF">
      <w:pPr>
        <w:jc w:val="center"/>
        <w:rPr>
          <w:rStyle w:val="FontStyle88"/>
          <w:sz w:val="28"/>
          <w:szCs w:val="28"/>
          <w:lang w:val="uk-UA"/>
        </w:rPr>
      </w:pPr>
      <w:r w:rsidRPr="008624EF">
        <w:rPr>
          <w:rStyle w:val="FontStyle88"/>
          <w:sz w:val="28"/>
          <w:szCs w:val="28"/>
          <w:lang w:val="uk-UA"/>
        </w:rPr>
        <w:t>ушкодження здоров'я настало не тільки з вини роботодавця, а</w:t>
      </w:r>
    </w:p>
    <w:p w:rsidR="00942373" w:rsidRPr="008624EF" w:rsidRDefault="00942373" w:rsidP="00C822AF">
      <w:pPr>
        <w:jc w:val="center"/>
        <w:rPr>
          <w:rStyle w:val="FontStyle88"/>
          <w:sz w:val="28"/>
          <w:szCs w:val="28"/>
          <w:lang w:val="uk-UA"/>
        </w:rPr>
      </w:pPr>
      <w:r w:rsidRPr="008624EF">
        <w:rPr>
          <w:rStyle w:val="FontStyle88"/>
          <w:sz w:val="28"/>
          <w:szCs w:val="28"/>
          <w:lang w:val="uk-UA"/>
        </w:rPr>
        <w:t>й унаслідок порушення потерпілим нормативних актів про</w:t>
      </w:r>
    </w:p>
    <w:p w:rsidR="00942373" w:rsidRPr="008624EF" w:rsidRDefault="00942373" w:rsidP="00C822AF">
      <w:pPr>
        <w:jc w:val="center"/>
        <w:rPr>
          <w:rStyle w:val="FontStyle88"/>
          <w:sz w:val="28"/>
          <w:szCs w:val="28"/>
          <w:lang w:val="uk-UA"/>
        </w:rPr>
      </w:pPr>
      <w:r w:rsidRPr="008624EF">
        <w:rPr>
          <w:rStyle w:val="FontStyle88"/>
          <w:sz w:val="28"/>
          <w:szCs w:val="28"/>
          <w:lang w:val="uk-UA"/>
        </w:rPr>
        <w:t xml:space="preserve">охорону праці </w:t>
      </w:r>
    </w:p>
    <w:p w:rsidR="00942373" w:rsidRPr="008624EF" w:rsidRDefault="00942373" w:rsidP="00C822AF">
      <w:pPr>
        <w:jc w:val="center"/>
        <w:rPr>
          <w:rStyle w:val="FontStyle88"/>
          <w:sz w:val="28"/>
          <w:szCs w:val="28"/>
          <w:lang w:val="uk-UA"/>
        </w:rPr>
      </w:pPr>
    </w:p>
    <w:p w:rsidR="00942373" w:rsidRPr="008624EF" w:rsidRDefault="00942373" w:rsidP="00C822AF">
      <w:pPr>
        <w:ind w:firstLine="720"/>
        <w:jc w:val="both"/>
        <w:rPr>
          <w:sz w:val="28"/>
          <w:szCs w:val="28"/>
          <w:lang w:val="uk-UA"/>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48"/>
        <w:gridCol w:w="1800"/>
      </w:tblGrid>
      <w:tr w:rsidR="00942373" w:rsidRPr="008624EF" w:rsidTr="009E10D1">
        <w:tc>
          <w:tcPr>
            <w:tcW w:w="7848" w:type="dxa"/>
          </w:tcPr>
          <w:p w:rsidR="00942373" w:rsidRPr="008624EF" w:rsidRDefault="00942373" w:rsidP="009E10D1">
            <w:pPr>
              <w:jc w:val="center"/>
              <w:rPr>
                <w:b/>
                <w:bCs/>
                <w:sz w:val="28"/>
                <w:szCs w:val="28"/>
                <w:lang w:val="uk-UA"/>
              </w:rPr>
            </w:pPr>
            <w:r w:rsidRPr="008624EF">
              <w:rPr>
                <w:b/>
                <w:bCs/>
                <w:sz w:val="28"/>
                <w:szCs w:val="28"/>
                <w:lang w:val="uk-UA"/>
              </w:rPr>
              <w:t xml:space="preserve">Порушення потерпілим нормативних актів </w:t>
            </w:r>
          </w:p>
          <w:p w:rsidR="00942373" w:rsidRPr="008624EF" w:rsidRDefault="00942373" w:rsidP="009E10D1">
            <w:pPr>
              <w:jc w:val="center"/>
              <w:rPr>
                <w:b/>
                <w:bCs/>
                <w:sz w:val="28"/>
                <w:szCs w:val="28"/>
                <w:lang w:val="uk-UA"/>
              </w:rPr>
            </w:pPr>
            <w:r w:rsidRPr="008624EF">
              <w:rPr>
                <w:b/>
                <w:bCs/>
                <w:sz w:val="28"/>
                <w:szCs w:val="28"/>
                <w:lang w:val="uk-UA"/>
              </w:rPr>
              <w:t>про охорону праці</w:t>
            </w:r>
          </w:p>
        </w:tc>
        <w:tc>
          <w:tcPr>
            <w:tcW w:w="1800" w:type="dxa"/>
          </w:tcPr>
          <w:p w:rsidR="00942373" w:rsidRPr="008624EF" w:rsidRDefault="00942373" w:rsidP="009E10D1">
            <w:pPr>
              <w:ind w:left="-108" w:right="-108"/>
              <w:jc w:val="center"/>
              <w:rPr>
                <w:b/>
                <w:bCs/>
                <w:sz w:val="28"/>
                <w:szCs w:val="28"/>
                <w:lang w:val="uk-UA"/>
              </w:rPr>
            </w:pPr>
            <w:r w:rsidRPr="008624EF">
              <w:rPr>
                <w:b/>
                <w:bCs/>
                <w:sz w:val="28"/>
                <w:szCs w:val="28"/>
                <w:lang w:val="uk-UA"/>
              </w:rPr>
              <w:t xml:space="preserve">Відсоток зменшення </w:t>
            </w:r>
          </w:p>
        </w:tc>
      </w:tr>
      <w:tr w:rsidR="00942373" w:rsidRPr="008624EF" w:rsidTr="009E10D1">
        <w:tc>
          <w:tcPr>
            <w:tcW w:w="9648" w:type="dxa"/>
            <w:gridSpan w:val="2"/>
          </w:tcPr>
          <w:p w:rsidR="00942373" w:rsidRPr="008624EF" w:rsidRDefault="00942373" w:rsidP="009E10D1">
            <w:pPr>
              <w:jc w:val="center"/>
              <w:rPr>
                <w:b/>
                <w:bCs/>
                <w:i/>
                <w:iCs/>
                <w:sz w:val="28"/>
                <w:szCs w:val="28"/>
                <w:lang w:val="uk-UA"/>
              </w:rPr>
            </w:pPr>
            <w:r w:rsidRPr="008624EF">
              <w:rPr>
                <w:b/>
                <w:bCs/>
                <w:i/>
                <w:iCs/>
                <w:sz w:val="28"/>
                <w:szCs w:val="28"/>
                <w:lang w:val="uk-UA"/>
              </w:rPr>
              <w:t>Якщо потерпілий був забезпечений згідно зі встановленими нормами та у встановленому порядку спецодягом чи спецвзуттям, засобами індивідуального захисту, необхідним інвентарем та інструментами, якщо з працівником проведені всі необхідні інструктажі та навчання, нещасний випадок стався в робочий час та при виконанні робіт, які входять в коло трудових обов’язків</w:t>
            </w:r>
          </w:p>
        </w:tc>
      </w:tr>
      <w:tr w:rsidR="00942373" w:rsidRPr="008624EF" w:rsidTr="009E10D1">
        <w:tc>
          <w:tcPr>
            <w:tcW w:w="7848" w:type="dxa"/>
          </w:tcPr>
          <w:p w:rsidR="00942373" w:rsidRPr="008624EF" w:rsidRDefault="00942373" w:rsidP="009E10D1">
            <w:pPr>
              <w:jc w:val="both"/>
              <w:rPr>
                <w:sz w:val="28"/>
                <w:szCs w:val="28"/>
                <w:lang w:val="uk-UA"/>
              </w:rPr>
            </w:pPr>
            <w:r w:rsidRPr="008624EF">
              <w:rPr>
                <w:sz w:val="28"/>
                <w:szCs w:val="28"/>
                <w:lang w:val="uk-UA"/>
              </w:rPr>
              <w:t>Якщо є вина лише потерпілого:</w:t>
            </w:r>
          </w:p>
          <w:p w:rsidR="00942373" w:rsidRPr="008624EF" w:rsidRDefault="00942373" w:rsidP="009E10D1">
            <w:pPr>
              <w:widowControl w:val="0"/>
              <w:numPr>
                <w:ilvl w:val="0"/>
                <w:numId w:val="37"/>
              </w:numPr>
              <w:autoSpaceDE w:val="0"/>
              <w:autoSpaceDN w:val="0"/>
              <w:adjustRightInd w:val="0"/>
              <w:jc w:val="both"/>
              <w:rPr>
                <w:sz w:val="28"/>
                <w:szCs w:val="28"/>
                <w:lang w:val="uk-UA"/>
              </w:rPr>
            </w:pPr>
            <w:r w:rsidRPr="008624EF">
              <w:rPr>
                <w:sz w:val="28"/>
                <w:szCs w:val="28"/>
                <w:lang w:val="uk-UA"/>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942373" w:rsidRPr="008624EF" w:rsidRDefault="00942373" w:rsidP="009E10D1">
            <w:pPr>
              <w:widowControl w:val="0"/>
              <w:numPr>
                <w:ilvl w:val="0"/>
                <w:numId w:val="37"/>
              </w:numPr>
              <w:autoSpaceDE w:val="0"/>
              <w:autoSpaceDN w:val="0"/>
              <w:adjustRightInd w:val="0"/>
              <w:jc w:val="both"/>
              <w:rPr>
                <w:sz w:val="28"/>
                <w:szCs w:val="28"/>
                <w:lang w:val="uk-UA"/>
              </w:rPr>
            </w:pPr>
            <w:r w:rsidRPr="008624EF">
              <w:rPr>
                <w:sz w:val="28"/>
                <w:szCs w:val="28"/>
                <w:lang w:val="uk-UA"/>
              </w:rPr>
              <w:t>первинне свідоме порушення правил поводження при обслуговуванні об’єктів і виконанні робіт підвищеної небезпеки</w:t>
            </w:r>
          </w:p>
          <w:p w:rsidR="00942373" w:rsidRPr="008624EF" w:rsidRDefault="00942373" w:rsidP="009E10D1">
            <w:pPr>
              <w:widowControl w:val="0"/>
              <w:numPr>
                <w:ilvl w:val="0"/>
                <w:numId w:val="37"/>
              </w:numPr>
              <w:autoSpaceDE w:val="0"/>
              <w:autoSpaceDN w:val="0"/>
              <w:adjustRightInd w:val="0"/>
              <w:jc w:val="both"/>
              <w:rPr>
                <w:sz w:val="28"/>
                <w:szCs w:val="28"/>
                <w:lang w:val="uk-UA"/>
              </w:rPr>
            </w:pPr>
            <w:r w:rsidRPr="008624EF">
              <w:rPr>
                <w:sz w:val="28"/>
                <w:szCs w:val="28"/>
                <w:lang w:val="uk-UA"/>
              </w:rPr>
              <w:t>первинне свідоме порушення правил поводження при обслуговуванні об’єктів і виконанні робіт, що не є  об’єктами підвищеної небезпеки</w:t>
            </w:r>
          </w:p>
          <w:p w:rsidR="00942373" w:rsidRPr="008624EF" w:rsidRDefault="00942373" w:rsidP="009E10D1">
            <w:pPr>
              <w:widowControl w:val="0"/>
              <w:numPr>
                <w:ilvl w:val="0"/>
                <w:numId w:val="37"/>
              </w:numPr>
              <w:autoSpaceDE w:val="0"/>
              <w:autoSpaceDN w:val="0"/>
              <w:adjustRightInd w:val="0"/>
              <w:jc w:val="both"/>
              <w:rPr>
                <w:sz w:val="28"/>
                <w:szCs w:val="28"/>
                <w:lang w:val="uk-UA"/>
              </w:rPr>
            </w:pPr>
            <w:r w:rsidRPr="008624EF">
              <w:rPr>
                <w:sz w:val="28"/>
                <w:szCs w:val="28"/>
                <w:lang w:val="uk-UA"/>
              </w:rPr>
              <w:t>невикористання наданих засобів індивідуального захисту, передбачених правилами безпеки, якщо це порушення було первинним</w:t>
            </w:r>
          </w:p>
          <w:p w:rsidR="00942373" w:rsidRPr="008624EF" w:rsidRDefault="00942373" w:rsidP="009E10D1">
            <w:pPr>
              <w:widowControl w:val="0"/>
              <w:numPr>
                <w:ilvl w:val="0"/>
                <w:numId w:val="37"/>
              </w:numPr>
              <w:autoSpaceDE w:val="0"/>
              <w:autoSpaceDN w:val="0"/>
              <w:adjustRightInd w:val="0"/>
              <w:jc w:val="both"/>
              <w:rPr>
                <w:sz w:val="28"/>
                <w:szCs w:val="28"/>
                <w:lang w:val="uk-UA"/>
              </w:rPr>
            </w:pPr>
            <w:r w:rsidRPr="008624EF">
              <w:rPr>
                <w:sz w:val="28"/>
                <w:szCs w:val="28"/>
                <w:lang w:val="uk-UA"/>
              </w:rPr>
              <w:t>невикористання наданих засобів індивідуального захисту, передбачених правилами безпеки, якщо це порушення було повторним</w:t>
            </w:r>
          </w:p>
        </w:tc>
        <w:tc>
          <w:tcPr>
            <w:tcW w:w="1800" w:type="dxa"/>
          </w:tcPr>
          <w:p w:rsidR="00942373" w:rsidRPr="008624EF" w:rsidRDefault="00942373" w:rsidP="009E10D1">
            <w:pPr>
              <w:jc w:val="center"/>
              <w:rPr>
                <w:sz w:val="28"/>
                <w:szCs w:val="28"/>
                <w:lang w:val="uk-UA"/>
              </w:rPr>
            </w:pPr>
          </w:p>
          <w:p w:rsidR="00942373" w:rsidRPr="008624EF" w:rsidRDefault="00942373" w:rsidP="009E10D1">
            <w:pPr>
              <w:jc w:val="center"/>
              <w:rPr>
                <w:sz w:val="28"/>
                <w:szCs w:val="28"/>
                <w:lang w:val="uk-UA"/>
              </w:rPr>
            </w:pPr>
            <w:r w:rsidRPr="008624EF">
              <w:rPr>
                <w:sz w:val="28"/>
                <w:szCs w:val="28"/>
                <w:lang w:val="uk-UA"/>
              </w:rPr>
              <w:t>до 50 %</w:t>
            </w:r>
          </w:p>
          <w:p w:rsidR="00942373" w:rsidRPr="008624EF" w:rsidRDefault="00942373" w:rsidP="009E10D1">
            <w:pPr>
              <w:jc w:val="center"/>
              <w:rPr>
                <w:sz w:val="28"/>
                <w:szCs w:val="28"/>
                <w:lang w:val="uk-UA"/>
              </w:rPr>
            </w:pPr>
          </w:p>
          <w:p w:rsidR="00942373" w:rsidRPr="008624EF" w:rsidRDefault="00942373" w:rsidP="009E10D1">
            <w:pPr>
              <w:jc w:val="center"/>
              <w:rPr>
                <w:sz w:val="28"/>
                <w:szCs w:val="28"/>
                <w:lang w:val="uk-UA"/>
              </w:rPr>
            </w:pPr>
          </w:p>
          <w:p w:rsidR="00942373" w:rsidRPr="008624EF" w:rsidRDefault="00942373" w:rsidP="009E10D1">
            <w:pPr>
              <w:jc w:val="center"/>
              <w:rPr>
                <w:sz w:val="28"/>
                <w:szCs w:val="28"/>
                <w:lang w:val="uk-UA"/>
              </w:rPr>
            </w:pPr>
          </w:p>
          <w:p w:rsidR="00942373" w:rsidRPr="008624EF" w:rsidRDefault="00942373" w:rsidP="009E10D1">
            <w:pPr>
              <w:jc w:val="center"/>
              <w:rPr>
                <w:sz w:val="28"/>
                <w:szCs w:val="28"/>
                <w:lang w:val="uk-UA"/>
              </w:rPr>
            </w:pPr>
            <w:r w:rsidRPr="008624EF">
              <w:rPr>
                <w:sz w:val="28"/>
                <w:szCs w:val="28"/>
                <w:lang w:val="uk-UA"/>
              </w:rPr>
              <w:t>до 40 %</w:t>
            </w:r>
          </w:p>
          <w:p w:rsidR="00942373" w:rsidRPr="008624EF" w:rsidRDefault="00942373" w:rsidP="009E10D1">
            <w:pPr>
              <w:jc w:val="center"/>
              <w:rPr>
                <w:sz w:val="28"/>
                <w:szCs w:val="28"/>
                <w:lang w:val="uk-UA"/>
              </w:rPr>
            </w:pPr>
          </w:p>
          <w:p w:rsidR="00942373" w:rsidRPr="008624EF" w:rsidRDefault="00942373" w:rsidP="009E10D1">
            <w:pPr>
              <w:jc w:val="center"/>
              <w:rPr>
                <w:sz w:val="28"/>
                <w:szCs w:val="28"/>
                <w:lang w:val="uk-UA"/>
              </w:rPr>
            </w:pPr>
          </w:p>
          <w:p w:rsidR="00942373" w:rsidRPr="008624EF" w:rsidRDefault="00942373" w:rsidP="009E10D1">
            <w:pPr>
              <w:jc w:val="center"/>
              <w:rPr>
                <w:sz w:val="28"/>
                <w:szCs w:val="28"/>
                <w:lang w:val="uk-UA"/>
              </w:rPr>
            </w:pPr>
            <w:r w:rsidRPr="008624EF">
              <w:rPr>
                <w:sz w:val="28"/>
                <w:szCs w:val="28"/>
                <w:lang w:val="uk-UA"/>
              </w:rPr>
              <w:t>до 30 %</w:t>
            </w:r>
          </w:p>
          <w:p w:rsidR="00942373" w:rsidRPr="008624EF" w:rsidRDefault="00942373" w:rsidP="009E10D1">
            <w:pPr>
              <w:jc w:val="center"/>
              <w:rPr>
                <w:sz w:val="28"/>
                <w:szCs w:val="28"/>
                <w:lang w:val="uk-UA"/>
              </w:rPr>
            </w:pPr>
          </w:p>
          <w:p w:rsidR="00942373" w:rsidRPr="008624EF" w:rsidRDefault="00942373" w:rsidP="009E10D1">
            <w:pPr>
              <w:jc w:val="center"/>
              <w:rPr>
                <w:sz w:val="28"/>
                <w:szCs w:val="28"/>
                <w:lang w:val="uk-UA"/>
              </w:rPr>
            </w:pPr>
          </w:p>
          <w:p w:rsidR="00942373" w:rsidRPr="008624EF" w:rsidRDefault="00942373" w:rsidP="009E10D1">
            <w:pPr>
              <w:jc w:val="center"/>
              <w:rPr>
                <w:sz w:val="28"/>
                <w:szCs w:val="28"/>
                <w:lang w:val="uk-UA"/>
              </w:rPr>
            </w:pPr>
            <w:r w:rsidRPr="008624EF">
              <w:rPr>
                <w:sz w:val="28"/>
                <w:szCs w:val="28"/>
                <w:lang w:val="uk-UA"/>
              </w:rPr>
              <w:t>до 20 %</w:t>
            </w:r>
          </w:p>
          <w:p w:rsidR="00942373" w:rsidRPr="008624EF" w:rsidRDefault="00942373" w:rsidP="009E10D1">
            <w:pPr>
              <w:jc w:val="center"/>
              <w:rPr>
                <w:sz w:val="28"/>
                <w:szCs w:val="28"/>
                <w:lang w:val="uk-UA"/>
              </w:rPr>
            </w:pPr>
          </w:p>
          <w:p w:rsidR="00942373" w:rsidRPr="008624EF" w:rsidRDefault="00942373" w:rsidP="009E10D1">
            <w:pPr>
              <w:jc w:val="center"/>
              <w:rPr>
                <w:sz w:val="28"/>
                <w:szCs w:val="28"/>
                <w:lang w:val="uk-UA"/>
              </w:rPr>
            </w:pPr>
          </w:p>
          <w:p w:rsidR="00942373" w:rsidRPr="008624EF" w:rsidRDefault="00942373" w:rsidP="009E10D1">
            <w:pPr>
              <w:jc w:val="center"/>
              <w:rPr>
                <w:sz w:val="28"/>
                <w:szCs w:val="28"/>
                <w:lang w:val="uk-UA"/>
              </w:rPr>
            </w:pPr>
            <w:r w:rsidRPr="008624EF">
              <w:rPr>
                <w:sz w:val="28"/>
                <w:szCs w:val="28"/>
                <w:lang w:val="uk-UA"/>
              </w:rPr>
              <w:t>до 30 %</w:t>
            </w:r>
          </w:p>
        </w:tc>
      </w:tr>
      <w:tr w:rsidR="00942373" w:rsidRPr="008624EF" w:rsidTr="008660C2">
        <w:trPr>
          <w:trHeight w:val="5495"/>
        </w:trPr>
        <w:tc>
          <w:tcPr>
            <w:tcW w:w="7848" w:type="dxa"/>
          </w:tcPr>
          <w:p w:rsidR="00942373" w:rsidRPr="008624EF" w:rsidRDefault="00942373" w:rsidP="009E10D1">
            <w:pPr>
              <w:jc w:val="both"/>
              <w:rPr>
                <w:sz w:val="28"/>
                <w:szCs w:val="28"/>
                <w:lang w:val="uk-UA"/>
              </w:rPr>
            </w:pPr>
            <w:r w:rsidRPr="008624EF">
              <w:rPr>
                <w:sz w:val="28"/>
                <w:szCs w:val="28"/>
                <w:lang w:val="uk-UA"/>
              </w:rPr>
              <w:t>Якщо є вина як потерпілого, так і інших осіб:</w:t>
            </w:r>
          </w:p>
          <w:p w:rsidR="00942373" w:rsidRPr="008624EF" w:rsidRDefault="00942373" w:rsidP="009E10D1">
            <w:pPr>
              <w:widowControl w:val="0"/>
              <w:numPr>
                <w:ilvl w:val="0"/>
                <w:numId w:val="37"/>
              </w:numPr>
              <w:autoSpaceDE w:val="0"/>
              <w:autoSpaceDN w:val="0"/>
              <w:adjustRightInd w:val="0"/>
              <w:jc w:val="both"/>
              <w:rPr>
                <w:sz w:val="28"/>
                <w:szCs w:val="28"/>
                <w:lang w:val="uk-UA"/>
              </w:rPr>
            </w:pPr>
            <w:r w:rsidRPr="008624EF">
              <w:rPr>
                <w:sz w:val="28"/>
                <w:szCs w:val="28"/>
                <w:lang w:val="uk-UA"/>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942373" w:rsidRPr="008624EF" w:rsidRDefault="00942373" w:rsidP="009E10D1">
            <w:pPr>
              <w:widowControl w:val="0"/>
              <w:numPr>
                <w:ilvl w:val="0"/>
                <w:numId w:val="37"/>
              </w:numPr>
              <w:autoSpaceDE w:val="0"/>
              <w:autoSpaceDN w:val="0"/>
              <w:adjustRightInd w:val="0"/>
              <w:jc w:val="both"/>
              <w:rPr>
                <w:sz w:val="28"/>
                <w:szCs w:val="28"/>
                <w:lang w:val="uk-UA"/>
              </w:rPr>
            </w:pPr>
            <w:r w:rsidRPr="008624EF">
              <w:rPr>
                <w:sz w:val="28"/>
                <w:szCs w:val="28"/>
                <w:lang w:val="uk-UA"/>
              </w:rPr>
              <w:t>первинне свідоме порушення правил поводження при обслуговуванні об’єктів і виконанні робіт підвищеної небезпеки</w:t>
            </w:r>
          </w:p>
          <w:p w:rsidR="00942373" w:rsidRPr="008624EF" w:rsidRDefault="00942373" w:rsidP="009E10D1">
            <w:pPr>
              <w:widowControl w:val="0"/>
              <w:numPr>
                <w:ilvl w:val="0"/>
                <w:numId w:val="37"/>
              </w:numPr>
              <w:autoSpaceDE w:val="0"/>
              <w:autoSpaceDN w:val="0"/>
              <w:adjustRightInd w:val="0"/>
              <w:jc w:val="both"/>
              <w:rPr>
                <w:sz w:val="28"/>
                <w:szCs w:val="28"/>
                <w:lang w:val="uk-UA"/>
              </w:rPr>
            </w:pPr>
            <w:r w:rsidRPr="008624EF">
              <w:rPr>
                <w:sz w:val="28"/>
                <w:szCs w:val="28"/>
                <w:lang w:val="uk-UA"/>
              </w:rPr>
              <w:t>первинне свідоме порушення правил поводження при обслуговуванні об’єктів і виконанні робіт, що не є  об’єктами підвищеної небезпеки</w:t>
            </w:r>
          </w:p>
          <w:p w:rsidR="00942373" w:rsidRPr="008624EF" w:rsidRDefault="00942373" w:rsidP="009E10D1">
            <w:pPr>
              <w:widowControl w:val="0"/>
              <w:numPr>
                <w:ilvl w:val="0"/>
                <w:numId w:val="37"/>
              </w:numPr>
              <w:autoSpaceDE w:val="0"/>
              <w:autoSpaceDN w:val="0"/>
              <w:adjustRightInd w:val="0"/>
              <w:jc w:val="both"/>
              <w:rPr>
                <w:sz w:val="28"/>
                <w:szCs w:val="28"/>
                <w:lang w:val="uk-UA"/>
              </w:rPr>
            </w:pPr>
            <w:r w:rsidRPr="008624EF">
              <w:rPr>
                <w:sz w:val="28"/>
                <w:szCs w:val="28"/>
                <w:lang w:val="uk-UA"/>
              </w:rPr>
              <w:t>невикористання наданих засобів індивідуального захисту, передбачених правилами безпеки, якщо це порушення було первинним</w:t>
            </w:r>
          </w:p>
          <w:p w:rsidR="00942373" w:rsidRPr="008660C2" w:rsidRDefault="00942373" w:rsidP="009E10D1">
            <w:pPr>
              <w:widowControl w:val="0"/>
              <w:numPr>
                <w:ilvl w:val="0"/>
                <w:numId w:val="37"/>
              </w:numPr>
              <w:autoSpaceDE w:val="0"/>
              <w:autoSpaceDN w:val="0"/>
              <w:adjustRightInd w:val="0"/>
              <w:jc w:val="both"/>
              <w:rPr>
                <w:sz w:val="28"/>
                <w:szCs w:val="28"/>
                <w:lang w:val="uk-UA"/>
              </w:rPr>
            </w:pPr>
            <w:r w:rsidRPr="008624EF">
              <w:rPr>
                <w:sz w:val="28"/>
                <w:szCs w:val="28"/>
                <w:lang w:val="uk-UA"/>
              </w:rPr>
              <w:t>невикористання наданих засобів індивідуального захисту, передбачених правилами безпеки, якщо це порушення було повторним</w:t>
            </w:r>
          </w:p>
        </w:tc>
        <w:tc>
          <w:tcPr>
            <w:tcW w:w="1800" w:type="dxa"/>
          </w:tcPr>
          <w:p w:rsidR="00942373" w:rsidRPr="008624EF" w:rsidRDefault="00942373" w:rsidP="009E10D1">
            <w:pPr>
              <w:jc w:val="center"/>
              <w:rPr>
                <w:sz w:val="28"/>
                <w:szCs w:val="28"/>
                <w:lang w:val="uk-UA"/>
              </w:rPr>
            </w:pPr>
          </w:p>
          <w:p w:rsidR="00942373" w:rsidRPr="008624EF" w:rsidRDefault="00942373" w:rsidP="009E10D1">
            <w:pPr>
              <w:jc w:val="center"/>
              <w:rPr>
                <w:sz w:val="28"/>
                <w:szCs w:val="28"/>
                <w:lang w:val="uk-UA"/>
              </w:rPr>
            </w:pPr>
            <w:r w:rsidRPr="008624EF">
              <w:rPr>
                <w:sz w:val="28"/>
                <w:szCs w:val="28"/>
                <w:lang w:val="uk-UA"/>
              </w:rPr>
              <w:t>до 25 %</w:t>
            </w:r>
          </w:p>
          <w:p w:rsidR="00942373" w:rsidRPr="008624EF" w:rsidRDefault="00942373" w:rsidP="009E10D1">
            <w:pPr>
              <w:jc w:val="center"/>
              <w:rPr>
                <w:sz w:val="28"/>
                <w:szCs w:val="28"/>
                <w:lang w:val="uk-UA"/>
              </w:rPr>
            </w:pPr>
          </w:p>
          <w:p w:rsidR="00942373" w:rsidRPr="008624EF" w:rsidRDefault="00942373" w:rsidP="009E10D1">
            <w:pPr>
              <w:jc w:val="center"/>
              <w:rPr>
                <w:sz w:val="28"/>
                <w:szCs w:val="28"/>
                <w:lang w:val="uk-UA"/>
              </w:rPr>
            </w:pPr>
          </w:p>
          <w:p w:rsidR="00942373" w:rsidRPr="008624EF" w:rsidRDefault="00942373" w:rsidP="009E10D1">
            <w:pPr>
              <w:jc w:val="center"/>
              <w:rPr>
                <w:sz w:val="28"/>
                <w:szCs w:val="28"/>
                <w:lang w:val="uk-UA"/>
              </w:rPr>
            </w:pPr>
          </w:p>
          <w:p w:rsidR="00942373" w:rsidRPr="008624EF" w:rsidRDefault="00942373" w:rsidP="009E10D1">
            <w:pPr>
              <w:jc w:val="center"/>
              <w:rPr>
                <w:sz w:val="28"/>
                <w:szCs w:val="28"/>
                <w:lang w:val="uk-UA"/>
              </w:rPr>
            </w:pPr>
            <w:r w:rsidRPr="008624EF">
              <w:rPr>
                <w:sz w:val="28"/>
                <w:szCs w:val="28"/>
                <w:lang w:val="uk-UA"/>
              </w:rPr>
              <w:t>до 20 %</w:t>
            </w:r>
          </w:p>
          <w:p w:rsidR="00942373" w:rsidRPr="008624EF" w:rsidRDefault="00942373" w:rsidP="009E10D1">
            <w:pPr>
              <w:jc w:val="center"/>
              <w:rPr>
                <w:sz w:val="28"/>
                <w:szCs w:val="28"/>
                <w:lang w:val="uk-UA"/>
              </w:rPr>
            </w:pPr>
          </w:p>
          <w:p w:rsidR="00942373" w:rsidRPr="008624EF" w:rsidRDefault="00942373" w:rsidP="009E10D1">
            <w:pPr>
              <w:jc w:val="center"/>
              <w:rPr>
                <w:sz w:val="28"/>
                <w:szCs w:val="28"/>
                <w:lang w:val="uk-UA"/>
              </w:rPr>
            </w:pPr>
          </w:p>
          <w:p w:rsidR="00942373" w:rsidRPr="008624EF" w:rsidRDefault="00942373" w:rsidP="009E10D1">
            <w:pPr>
              <w:jc w:val="center"/>
              <w:rPr>
                <w:sz w:val="28"/>
                <w:szCs w:val="28"/>
                <w:lang w:val="uk-UA"/>
              </w:rPr>
            </w:pPr>
            <w:r w:rsidRPr="008624EF">
              <w:rPr>
                <w:sz w:val="28"/>
                <w:szCs w:val="28"/>
                <w:lang w:val="uk-UA"/>
              </w:rPr>
              <w:t>до 15 %</w:t>
            </w:r>
          </w:p>
          <w:p w:rsidR="00942373" w:rsidRPr="008624EF" w:rsidRDefault="00942373" w:rsidP="009E10D1">
            <w:pPr>
              <w:jc w:val="center"/>
              <w:rPr>
                <w:sz w:val="28"/>
                <w:szCs w:val="28"/>
                <w:lang w:val="uk-UA"/>
              </w:rPr>
            </w:pPr>
          </w:p>
          <w:p w:rsidR="00942373" w:rsidRPr="008624EF" w:rsidRDefault="00942373" w:rsidP="009E10D1">
            <w:pPr>
              <w:jc w:val="center"/>
              <w:rPr>
                <w:sz w:val="28"/>
                <w:szCs w:val="28"/>
                <w:lang w:val="uk-UA"/>
              </w:rPr>
            </w:pPr>
          </w:p>
          <w:p w:rsidR="00942373" w:rsidRPr="008624EF" w:rsidRDefault="00942373" w:rsidP="009E10D1">
            <w:pPr>
              <w:jc w:val="center"/>
              <w:rPr>
                <w:sz w:val="28"/>
                <w:szCs w:val="28"/>
                <w:lang w:val="uk-UA"/>
              </w:rPr>
            </w:pPr>
            <w:r w:rsidRPr="008624EF">
              <w:rPr>
                <w:sz w:val="28"/>
                <w:szCs w:val="28"/>
                <w:lang w:val="uk-UA"/>
              </w:rPr>
              <w:t>до 10 %</w:t>
            </w:r>
          </w:p>
          <w:p w:rsidR="00942373" w:rsidRPr="008624EF" w:rsidRDefault="00942373" w:rsidP="009E10D1">
            <w:pPr>
              <w:jc w:val="center"/>
              <w:rPr>
                <w:sz w:val="28"/>
                <w:szCs w:val="28"/>
                <w:lang w:val="uk-UA"/>
              </w:rPr>
            </w:pPr>
          </w:p>
          <w:p w:rsidR="00942373" w:rsidRPr="008624EF" w:rsidRDefault="00942373" w:rsidP="009E10D1">
            <w:pPr>
              <w:jc w:val="center"/>
              <w:rPr>
                <w:sz w:val="28"/>
                <w:szCs w:val="28"/>
                <w:lang w:val="uk-UA"/>
              </w:rPr>
            </w:pPr>
          </w:p>
          <w:p w:rsidR="00942373" w:rsidRPr="008624EF" w:rsidRDefault="00942373" w:rsidP="009E10D1">
            <w:pPr>
              <w:jc w:val="center"/>
              <w:rPr>
                <w:sz w:val="28"/>
                <w:szCs w:val="28"/>
                <w:lang w:val="uk-UA"/>
              </w:rPr>
            </w:pPr>
            <w:r w:rsidRPr="008624EF">
              <w:rPr>
                <w:sz w:val="28"/>
                <w:szCs w:val="28"/>
                <w:lang w:val="uk-UA"/>
              </w:rPr>
              <w:t>до 15 %</w:t>
            </w:r>
          </w:p>
        </w:tc>
      </w:tr>
      <w:tr w:rsidR="00942373" w:rsidRPr="008624EF" w:rsidTr="009E10D1">
        <w:tc>
          <w:tcPr>
            <w:tcW w:w="7848" w:type="dxa"/>
          </w:tcPr>
          <w:p w:rsidR="00942373" w:rsidRPr="008624EF" w:rsidRDefault="00942373" w:rsidP="009E10D1">
            <w:pPr>
              <w:jc w:val="both"/>
              <w:rPr>
                <w:sz w:val="28"/>
                <w:szCs w:val="28"/>
                <w:lang w:val="uk-UA"/>
              </w:rPr>
            </w:pPr>
            <w:r w:rsidRPr="008624EF">
              <w:rPr>
                <w:sz w:val="28"/>
                <w:szCs w:val="28"/>
                <w:lang w:val="uk-UA"/>
              </w:rPr>
              <w:t>Якщо відсутня вина потерпілого</w:t>
            </w:r>
          </w:p>
        </w:tc>
        <w:tc>
          <w:tcPr>
            <w:tcW w:w="1800" w:type="dxa"/>
          </w:tcPr>
          <w:p w:rsidR="00942373" w:rsidRPr="008624EF" w:rsidRDefault="00942373" w:rsidP="009E10D1">
            <w:pPr>
              <w:ind w:left="-108" w:right="-108"/>
              <w:jc w:val="center"/>
              <w:rPr>
                <w:sz w:val="28"/>
                <w:szCs w:val="28"/>
                <w:lang w:val="uk-UA"/>
              </w:rPr>
            </w:pPr>
            <w:r w:rsidRPr="008624EF">
              <w:rPr>
                <w:sz w:val="28"/>
                <w:szCs w:val="28"/>
                <w:lang w:val="uk-UA"/>
              </w:rPr>
              <w:t>не зменшується</w:t>
            </w:r>
          </w:p>
        </w:tc>
      </w:tr>
      <w:tr w:rsidR="00942373" w:rsidRPr="008624EF" w:rsidTr="009E10D1">
        <w:tc>
          <w:tcPr>
            <w:tcW w:w="9648" w:type="dxa"/>
            <w:gridSpan w:val="2"/>
          </w:tcPr>
          <w:p w:rsidR="00942373" w:rsidRPr="008624EF" w:rsidRDefault="00942373" w:rsidP="009E10D1">
            <w:pPr>
              <w:jc w:val="center"/>
              <w:rPr>
                <w:b/>
                <w:bCs/>
                <w:i/>
                <w:iCs/>
                <w:sz w:val="28"/>
                <w:szCs w:val="28"/>
                <w:lang w:val="uk-UA"/>
              </w:rPr>
            </w:pPr>
            <w:r w:rsidRPr="008624EF">
              <w:rPr>
                <w:b/>
                <w:bCs/>
                <w:i/>
                <w:iCs/>
                <w:sz w:val="28"/>
                <w:szCs w:val="28"/>
                <w:lang w:val="uk-UA"/>
              </w:rPr>
              <w:t>Якщо потерпілий не був забезпечений згідно зі встановленими нормами та у встановленому порядку спецодягом чи спецвзуттям, засобами індивідуального захисту, необхідним інвентарем та  інструментами, якщо з працівником не проведено всіх необхідних інструктажів та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p>
        </w:tc>
      </w:tr>
      <w:tr w:rsidR="00942373" w:rsidRPr="008624EF" w:rsidTr="009E10D1">
        <w:tc>
          <w:tcPr>
            <w:tcW w:w="7848" w:type="dxa"/>
          </w:tcPr>
          <w:p w:rsidR="00942373" w:rsidRPr="008624EF" w:rsidRDefault="00942373" w:rsidP="009E10D1">
            <w:pPr>
              <w:jc w:val="both"/>
              <w:rPr>
                <w:sz w:val="28"/>
                <w:szCs w:val="28"/>
                <w:lang w:val="uk-UA"/>
              </w:rPr>
            </w:pPr>
            <w:r w:rsidRPr="008624EF">
              <w:rPr>
                <w:sz w:val="28"/>
                <w:szCs w:val="28"/>
                <w:lang w:val="uk-UA"/>
              </w:rPr>
              <w:t xml:space="preserve">Незалежно від вини потерпілого </w:t>
            </w:r>
          </w:p>
        </w:tc>
        <w:tc>
          <w:tcPr>
            <w:tcW w:w="1800" w:type="dxa"/>
          </w:tcPr>
          <w:p w:rsidR="00942373" w:rsidRPr="008624EF" w:rsidRDefault="00942373" w:rsidP="009E10D1">
            <w:pPr>
              <w:ind w:left="-108" w:right="-108"/>
              <w:jc w:val="center"/>
              <w:rPr>
                <w:sz w:val="28"/>
                <w:szCs w:val="28"/>
                <w:lang w:val="uk-UA"/>
              </w:rPr>
            </w:pPr>
            <w:r w:rsidRPr="008624EF">
              <w:rPr>
                <w:sz w:val="28"/>
                <w:szCs w:val="28"/>
                <w:lang w:val="uk-UA"/>
              </w:rPr>
              <w:t>не зменшується</w:t>
            </w:r>
          </w:p>
        </w:tc>
      </w:tr>
    </w:tbl>
    <w:p w:rsidR="00942373" w:rsidRPr="008624EF" w:rsidRDefault="00942373" w:rsidP="00C822AF">
      <w:pPr>
        <w:rPr>
          <w:sz w:val="28"/>
          <w:szCs w:val="28"/>
          <w:lang w:val="uk-UA"/>
        </w:rPr>
      </w:pPr>
    </w:p>
    <w:p w:rsidR="00942373" w:rsidRPr="008624EF" w:rsidRDefault="00942373" w:rsidP="00C822AF">
      <w:pPr>
        <w:jc w:val="both"/>
        <w:rPr>
          <w:rStyle w:val="FontStyle97"/>
          <w:sz w:val="28"/>
          <w:szCs w:val="28"/>
          <w:lang w:val="uk-UA"/>
        </w:rPr>
      </w:pPr>
    </w:p>
    <w:p w:rsidR="00942373" w:rsidRPr="008624EF" w:rsidRDefault="00942373" w:rsidP="00C822AF">
      <w:pPr>
        <w:jc w:val="both"/>
        <w:rPr>
          <w:rStyle w:val="FontStyle97"/>
          <w:sz w:val="28"/>
          <w:szCs w:val="28"/>
          <w:lang w:val="uk-UA"/>
        </w:rPr>
      </w:pPr>
    </w:p>
    <w:p w:rsidR="00942373" w:rsidRPr="008624EF" w:rsidRDefault="00942373" w:rsidP="00C822AF">
      <w:pPr>
        <w:ind w:firstLine="708"/>
        <w:rPr>
          <w:sz w:val="28"/>
          <w:szCs w:val="28"/>
          <w:lang w:val="uk-UA"/>
        </w:rPr>
      </w:pPr>
    </w:p>
    <w:p w:rsidR="00942373" w:rsidRPr="008624EF" w:rsidRDefault="00942373" w:rsidP="00C822AF">
      <w:pPr>
        <w:ind w:firstLine="708"/>
        <w:rPr>
          <w:sz w:val="28"/>
          <w:szCs w:val="28"/>
          <w:lang w:val="uk-UA"/>
        </w:rPr>
      </w:pPr>
    </w:p>
    <w:p w:rsidR="00942373" w:rsidRPr="008624EF" w:rsidRDefault="00942373" w:rsidP="00C822AF">
      <w:pPr>
        <w:ind w:firstLine="708"/>
        <w:rPr>
          <w:sz w:val="28"/>
          <w:szCs w:val="28"/>
          <w:lang w:val="uk-UA"/>
        </w:rPr>
      </w:pPr>
    </w:p>
    <w:p w:rsidR="00942373" w:rsidRPr="008624EF" w:rsidRDefault="00942373" w:rsidP="00C822AF">
      <w:pPr>
        <w:ind w:firstLine="708"/>
        <w:rPr>
          <w:sz w:val="28"/>
          <w:szCs w:val="28"/>
          <w:lang w:val="uk-UA"/>
        </w:rPr>
      </w:pPr>
    </w:p>
    <w:p w:rsidR="00942373" w:rsidRPr="008624EF" w:rsidRDefault="00942373" w:rsidP="00C822AF">
      <w:pPr>
        <w:ind w:firstLine="708"/>
        <w:rPr>
          <w:sz w:val="28"/>
          <w:szCs w:val="28"/>
          <w:lang w:val="uk-UA"/>
        </w:rPr>
      </w:pPr>
    </w:p>
    <w:p w:rsidR="00942373" w:rsidRPr="008624EF" w:rsidRDefault="00942373" w:rsidP="00C822AF">
      <w:pPr>
        <w:ind w:firstLine="708"/>
        <w:rPr>
          <w:sz w:val="28"/>
          <w:szCs w:val="28"/>
          <w:lang w:val="uk-UA"/>
        </w:rPr>
      </w:pPr>
    </w:p>
    <w:p w:rsidR="00942373" w:rsidRPr="008624EF" w:rsidRDefault="00942373" w:rsidP="00C822AF">
      <w:pPr>
        <w:rPr>
          <w:sz w:val="28"/>
          <w:szCs w:val="28"/>
          <w:lang w:val="uk-UA"/>
        </w:rPr>
      </w:pPr>
    </w:p>
    <w:p w:rsidR="00942373" w:rsidRPr="008624EF" w:rsidRDefault="00942373" w:rsidP="00C822AF">
      <w:pPr>
        <w:pStyle w:val="BodyText"/>
        <w:jc w:val="left"/>
        <w:rPr>
          <w:szCs w:val="28"/>
        </w:rPr>
      </w:pPr>
    </w:p>
    <w:p w:rsidR="00942373" w:rsidRDefault="00942373" w:rsidP="008660C2"/>
    <w:p w:rsidR="00942373" w:rsidRDefault="00942373" w:rsidP="00EB2F28">
      <w:pPr>
        <w:rPr>
          <w:lang w:val="uk-UA"/>
        </w:rPr>
      </w:pPr>
      <w:r>
        <w:t xml:space="preserve">                                                                                                             </w:t>
      </w:r>
    </w:p>
    <w:p w:rsidR="00942373" w:rsidRDefault="00942373" w:rsidP="00EB2F28">
      <w:pPr>
        <w:rPr>
          <w:lang w:val="uk-UA"/>
        </w:rPr>
      </w:pPr>
    </w:p>
    <w:p w:rsidR="00942373" w:rsidRDefault="00942373" w:rsidP="00EB2F28">
      <w:pPr>
        <w:rPr>
          <w:lang w:val="uk-UA"/>
        </w:rPr>
      </w:pPr>
    </w:p>
    <w:p w:rsidR="00942373" w:rsidRPr="00EB2F28" w:rsidRDefault="00942373" w:rsidP="00EB2F28">
      <w:pPr>
        <w:jc w:val="right"/>
      </w:pPr>
      <w:r w:rsidRPr="008660C2">
        <w:rPr>
          <w:i/>
          <w:sz w:val="28"/>
        </w:rPr>
        <w:t xml:space="preserve">Додаток  № </w:t>
      </w:r>
      <w:r>
        <w:rPr>
          <w:i/>
          <w:sz w:val="28"/>
          <w:lang w:val="uk-UA"/>
        </w:rPr>
        <w:t>8</w:t>
      </w:r>
    </w:p>
    <w:p w:rsidR="00942373" w:rsidRPr="008624EF" w:rsidRDefault="00942373" w:rsidP="00EB2F28">
      <w:pPr>
        <w:ind w:left="-567"/>
        <w:rPr>
          <w:i/>
          <w:sz w:val="28"/>
          <w:szCs w:val="28"/>
          <w:lang w:val="uk-UA"/>
        </w:rPr>
      </w:pPr>
      <w:bookmarkStart w:id="0" w:name="_GoBack"/>
      <w:bookmarkEnd w:id="0"/>
      <w:r w:rsidRPr="008624EF">
        <w:rPr>
          <w:sz w:val="28"/>
          <w:szCs w:val="28"/>
          <w:lang w:val="uk-UA"/>
        </w:rPr>
        <w:t>ПОГОДЖЕНО                                                                           ЗАТВЕРДЖЕНО                                                                                                                                         голова Профспілки                                                                    директор НВК</w:t>
      </w:r>
    </w:p>
    <w:p w:rsidR="00942373" w:rsidRPr="008624EF" w:rsidRDefault="00942373" w:rsidP="00EB2F28">
      <w:pPr>
        <w:rPr>
          <w:sz w:val="28"/>
          <w:szCs w:val="28"/>
          <w:lang w:val="uk-UA"/>
        </w:rPr>
      </w:pPr>
      <w:r w:rsidRPr="008624EF">
        <w:rPr>
          <w:sz w:val="28"/>
          <w:szCs w:val="28"/>
          <w:lang w:val="uk-UA"/>
        </w:rPr>
        <w:t xml:space="preserve">     С.В. Марченко                                                                                Л.П. Плахута</w:t>
      </w:r>
    </w:p>
    <w:p w:rsidR="00942373" w:rsidRPr="008624EF" w:rsidRDefault="00942373" w:rsidP="00EB2F28">
      <w:pPr>
        <w:ind w:left="-567"/>
        <w:rPr>
          <w:sz w:val="28"/>
          <w:szCs w:val="28"/>
          <w:lang w:val="uk-UA"/>
        </w:rPr>
      </w:pPr>
      <w:r w:rsidRPr="001551F0">
        <w:rPr>
          <w:sz w:val="28"/>
        </w:rPr>
        <w:t>22 травня</w:t>
      </w:r>
      <w:r w:rsidRPr="001551F0">
        <w:rPr>
          <w:sz w:val="28"/>
          <w:szCs w:val="28"/>
        </w:rPr>
        <w:t xml:space="preserve"> </w:t>
      </w:r>
      <w:r w:rsidRPr="008624EF">
        <w:rPr>
          <w:sz w:val="28"/>
          <w:szCs w:val="28"/>
          <w:lang w:val="uk-UA"/>
        </w:rPr>
        <w:t>2019 року</w:t>
      </w:r>
    </w:p>
    <w:p w:rsidR="00942373" w:rsidRPr="008624EF" w:rsidRDefault="00942373" w:rsidP="00EB2F28">
      <w:pPr>
        <w:pStyle w:val="Heading1"/>
        <w:jc w:val="left"/>
        <w:rPr>
          <w:b w:val="0"/>
          <w:sz w:val="28"/>
          <w:szCs w:val="28"/>
        </w:rPr>
      </w:pPr>
    </w:p>
    <w:p w:rsidR="00942373" w:rsidRPr="008624EF" w:rsidRDefault="00942373" w:rsidP="00C822AF">
      <w:pPr>
        <w:jc w:val="center"/>
        <w:rPr>
          <w:b/>
          <w:bCs/>
          <w:sz w:val="28"/>
          <w:szCs w:val="28"/>
          <w:lang w:val="uk-UA"/>
        </w:rPr>
      </w:pPr>
      <w:r w:rsidRPr="008624EF">
        <w:rPr>
          <w:b/>
          <w:bCs/>
          <w:sz w:val="28"/>
          <w:szCs w:val="28"/>
          <w:lang w:val="uk-UA"/>
        </w:rPr>
        <w:t>Норми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w:t>
      </w:r>
    </w:p>
    <w:p w:rsidR="00942373" w:rsidRPr="00EB2F28" w:rsidRDefault="00942373" w:rsidP="00C822AF">
      <w:pPr>
        <w:ind w:firstLine="720"/>
        <w:jc w:val="center"/>
        <w:rPr>
          <w:szCs w:val="28"/>
          <w:lang w:val="uk-UA"/>
        </w:rPr>
      </w:pPr>
      <w:r w:rsidRPr="00EB2F28">
        <w:rPr>
          <w:szCs w:val="28"/>
          <w:lang w:val="uk-UA"/>
        </w:rPr>
        <w:t>(наказ Державного комітету України з промислової безпеки, охорони праці та гірничого нагляду 16.04.2009 № 62)</w:t>
      </w:r>
    </w:p>
    <w:tbl>
      <w:tblPr>
        <w:tblpPr w:leftFromText="180" w:rightFromText="180" w:vertAnchor="text" w:horzAnchor="margin" w:tblpX="-459" w:tblpY="37"/>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4"/>
        <w:gridCol w:w="7560"/>
        <w:gridCol w:w="1440"/>
      </w:tblGrid>
      <w:tr w:rsidR="00942373" w:rsidRPr="008624EF" w:rsidTr="0005609A">
        <w:tc>
          <w:tcPr>
            <w:tcW w:w="1524" w:type="dxa"/>
          </w:tcPr>
          <w:p w:rsidR="00942373" w:rsidRPr="008624EF" w:rsidRDefault="00942373" w:rsidP="0005609A">
            <w:pPr>
              <w:ind w:left="-45" w:right="-108"/>
              <w:jc w:val="center"/>
              <w:rPr>
                <w:b/>
                <w:bCs/>
                <w:sz w:val="28"/>
                <w:szCs w:val="28"/>
                <w:lang w:val="uk-UA"/>
              </w:rPr>
            </w:pPr>
            <w:r w:rsidRPr="008624EF">
              <w:rPr>
                <w:b/>
                <w:bCs/>
                <w:sz w:val="28"/>
                <w:szCs w:val="28"/>
                <w:lang w:val="uk-UA"/>
              </w:rPr>
              <w:t>Професія</w:t>
            </w:r>
          </w:p>
        </w:tc>
        <w:tc>
          <w:tcPr>
            <w:tcW w:w="7560" w:type="dxa"/>
          </w:tcPr>
          <w:p w:rsidR="00942373" w:rsidRPr="008624EF" w:rsidRDefault="00942373" w:rsidP="0005609A">
            <w:pPr>
              <w:jc w:val="center"/>
              <w:rPr>
                <w:b/>
                <w:bCs/>
                <w:sz w:val="28"/>
                <w:szCs w:val="28"/>
                <w:lang w:val="uk-UA"/>
              </w:rPr>
            </w:pPr>
            <w:r w:rsidRPr="008624EF">
              <w:rPr>
                <w:b/>
                <w:bCs/>
                <w:sz w:val="28"/>
                <w:szCs w:val="28"/>
                <w:lang w:val="uk-UA"/>
              </w:rPr>
              <w:t>Найменування спецодягу, спецвзуття та інших засобів індивідуального захисту</w:t>
            </w:r>
          </w:p>
        </w:tc>
        <w:tc>
          <w:tcPr>
            <w:tcW w:w="1440" w:type="dxa"/>
          </w:tcPr>
          <w:p w:rsidR="00942373" w:rsidRPr="008624EF" w:rsidRDefault="00942373" w:rsidP="0005609A">
            <w:pPr>
              <w:jc w:val="center"/>
              <w:rPr>
                <w:b/>
                <w:bCs/>
                <w:sz w:val="28"/>
                <w:szCs w:val="28"/>
                <w:lang w:val="uk-UA"/>
              </w:rPr>
            </w:pPr>
            <w:r w:rsidRPr="008624EF">
              <w:rPr>
                <w:b/>
                <w:bCs/>
                <w:sz w:val="28"/>
                <w:szCs w:val="28"/>
                <w:lang w:val="uk-UA"/>
              </w:rPr>
              <w:t>Строк носіння</w:t>
            </w:r>
          </w:p>
        </w:tc>
      </w:tr>
      <w:tr w:rsidR="00942373" w:rsidRPr="008624EF" w:rsidTr="0005609A">
        <w:tc>
          <w:tcPr>
            <w:tcW w:w="1524" w:type="dxa"/>
            <w:vMerge w:val="restart"/>
            <w:textDirection w:val="btLr"/>
          </w:tcPr>
          <w:p w:rsidR="00942373" w:rsidRPr="008660C2" w:rsidRDefault="00942373" w:rsidP="0005609A">
            <w:pPr>
              <w:ind w:left="113" w:right="113"/>
              <w:jc w:val="center"/>
              <w:rPr>
                <w:sz w:val="27"/>
                <w:szCs w:val="27"/>
                <w:lang w:val="uk-UA"/>
              </w:rPr>
            </w:pPr>
            <w:r w:rsidRPr="008660C2">
              <w:rPr>
                <w:sz w:val="27"/>
                <w:szCs w:val="27"/>
                <w:lang w:val="uk-UA"/>
              </w:rPr>
              <w:t>Машиніст (кочегар) котельні</w:t>
            </w:r>
          </w:p>
        </w:tc>
        <w:tc>
          <w:tcPr>
            <w:tcW w:w="7560" w:type="dxa"/>
          </w:tcPr>
          <w:p w:rsidR="00942373" w:rsidRPr="008660C2" w:rsidRDefault="00942373" w:rsidP="0005609A">
            <w:pPr>
              <w:rPr>
                <w:sz w:val="27"/>
                <w:szCs w:val="27"/>
                <w:lang w:val="uk-UA"/>
              </w:rPr>
            </w:pPr>
            <w:r w:rsidRPr="008660C2">
              <w:rPr>
                <w:sz w:val="27"/>
                <w:szCs w:val="27"/>
                <w:lang w:val="uk-UA"/>
              </w:rPr>
              <w:t>Під час обслуговування котлів, що працюють на твердому паливі, з механічним завантаженням:</w:t>
            </w:r>
          </w:p>
          <w:p w:rsidR="00942373" w:rsidRPr="008660C2" w:rsidRDefault="00942373" w:rsidP="0005609A">
            <w:pPr>
              <w:rPr>
                <w:sz w:val="27"/>
                <w:szCs w:val="27"/>
                <w:lang w:val="uk-UA"/>
              </w:rPr>
            </w:pPr>
            <w:r w:rsidRPr="008660C2">
              <w:rPr>
                <w:sz w:val="27"/>
                <w:szCs w:val="27"/>
                <w:lang w:val="uk-UA"/>
              </w:rPr>
              <w:t>Костюм</w:t>
            </w:r>
          </w:p>
          <w:p w:rsidR="00942373" w:rsidRPr="008660C2" w:rsidRDefault="00942373" w:rsidP="0005609A">
            <w:pPr>
              <w:rPr>
                <w:sz w:val="27"/>
                <w:szCs w:val="27"/>
                <w:lang w:val="uk-UA"/>
              </w:rPr>
            </w:pPr>
            <w:r w:rsidRPr="008660C2">
              <w:rPr>
                <w:sz w:val="27"/>
                <w:szCs w:val="27"/>
                <w:lang w:val="uk-UA"/>
              </w:rPr>
              <w:t>Берет</w:t>
            </w:r>
          </w:p>
          <w:p w:rsidR="00942373" w:rsidRPr="008660C2" w:rsidRDefault="00942373" w:rsidP="0005609A">
            <w:pPr>
              <w:rPr>
                <w:sz w:val="27"/>
                <w:szCs w:val="27"/>
                <w:lang w:val="uk-UA"/>
              </w:rPr>
            </w:pPr>
            <w:r w:rsidRPr="008660C2">
              <w:rPr>
                <w:sz w:val="27"/>
                <w:szCs w:val="27"/>
                <w:lang w:val="uk-UA"/>
              </w:rPr>
              <w:t>Черевики</w:t>
            </w:r>
          </w:p>
          <w:p w:rsidR="00942373" w:rsidRPr="008660C2" w:rsidRDefault="00942373" w:rsidP="0005609A">
            <w:pPr>
              <w:rPr>
                <w:sz w:val="27"/>
                <w:szCs w:val="27"/>
                <w:lang w:val="uk-UA"/>
              </w:rPr>
            </w:pPr>
            <w:r w:rsidRPr="008660C2">
              <w:rPr>
                <w:sz w:val="27"/>
                <w:szCs w:val="27"/>
                <w:lang w:val="uk-UA"/>
              </w:rPr>
              <w:t>Рукавиці</w:t>
            </w:r>
          </w:p>
          <w:p w:rsidR="00942373" w:rsidRPr="008660C2" w:rsidRDefault="00942373" w:rsidP="0005609A">
            <w:pPr>
              <w:rPr>
                <w:sz w:val="27"/>
                <w:szCs w:val="27"/>
                <w:lang w:val="uk-UA"/>
              </w:rPr>
            </w:pPr>
            <w:r w:rsidRPr="008660C2">
              <w:rPr>
                <w:sz w:val="27"/>
                <w:szCs w:val="27"/>
                <w:lang w:val="uk-UA"/>
              </w:rPr>
              <w:t>Окуляри захисні закриті</w:t>
            </w:r>
          </w:p>
        </w:tc>
        <w:tc>
          <w:tcPr>
            <w:tcW w:w="1440" w:type="dxa"/>
          </w:tcPr>
          <w:p w:rsidR="00942373" w:rsidRPr="008660C2" w:rsidRDefault="00942373" w:rsidP="0005609A">
            <w:pPr>
              <w:rPr>
                <w:sz w:val="27"/>
                <w:szCs w:val="27"/>
                <w:lang w:val="uk-UA"/>
              </w:rPr>
            </w:pPr>
          </w:p>
          <w:p w:rsidR="00942373" w:rsidRPr="008660C2" w:rsidRDefault="00942373" w:rsidP="0005609A">
            <w:pPr>
              <w:rPr>
                <w:sz w:val="27"/>
                <w:szCs w:val="27"/>
                <w:lang w:val="uk-UA"/>
              </w:rPr>
            </w:pPr>
          </w:p>
          <w:p w:rsidR="00942373" w:rsidRPr="008660C2" w:rsidRDefault="00942373" w:rsidP="0005609A">
            <w:pPr>
              <w:rPr>
                <w:sz w:val="27"/>
                <w:szCs w:val="27"/>
                <w:lang w:val="uk-UA"/>
              </w:rPr>
            </w:pPr>
            <w:r w:rsidRPr="008660C2">
              <w:rPr>
                <w:sz w:val="27"/>
                <w:szCs w:val="27"/>
                <w:lang w:val="uk-UA"/>
              </w:rPr>
              <w:t>12</w:t>
            </w:r>
          </w:p>
          <w:p w:rsidR="00942373" w:rsidRPr="008660C2" w:rsidRDefault="00942373" w:rsidP="0005609A">
            <w:pPr>
              <w:rPr>
                <w:sz w:val="27"/>
                <w:szCs w:val="27"/>
                <w:lang w:val="uk-UA"/>
              </w:rPr>
            </w:pPr>
            <w:r w:rsidRPr="008660C2">
              <w:rPr>
                <w:sz w:val="27"/>
                <w:szCs w:val="27"/>
                <w:lang w:val="uk-UA"/>
              </w:rPr>
              <w:t>12</w:t>
            </w:r>
          </w:p>
          <w:p w:rsidR="00942373" w:rsidRPr="008660C2" w:rsidRDefault="00942373" w:rsidP="0005609A">
            <w:pPr>
              <w:rPr>
                <w:sz w:val="27"/>
                <w:szCs w:val="27"/>
                <w:lang w:val="uk-UA"/>
              </w:rPr>
            </w:pPr>
            <w:r w:rsidRPr="008660C2">
              <w:rPr>
                <w:sz w:val="27"/>
                <w:szCs w:val="27"/>
                <w:lang w:val="uk-UA"/>
              </w:rPr>
              <w:t>12</w:t>
            </w:r>
          </w:p>
          <w:p w:rsidR="00942373" w:rsidRPr="008660C2" w:rsidRDefault="00942373" w:rsidP="0005609A">
            <w:pPr>
              <w:rPr>
                <w:sz w:val="27"/>
                <w:szCs w:val="27"/>
                <w:lang w:val="uk-UA"/>
              </w:rPr>
            </w:pPr>
            <w:r w:rsidRPr="008660C2">
              <w:rPr>
                <w:sz w:val="27"/>
                <w:szCs w:val="27"/>
                <w:lang w:val="uk-UA"/>
              </w:rPr>
              <w:t>2</w:t>
            </w:r>
          </w:p>
          <w:p w:rsidR="00942373" w:rsidRPr="008660C2" w:rsidRDefault="00942373" w:rsidP="0005609A">
            <w:pPr>
              <w:ind w:right="-108"/>
              <w:rPr>
                <w:sz w:val="27"/>
                <w:szCs w:val="27"/>
                <w:lang w:val="uk-UA"/>
              </w:rPr>
            </w:pPr>
            <w:r w:rsidRPr="008660C2">
              <w:rPr>
                <w:sz w:val="27"/>
                <w:szCs w:val="27"/>
                <w:lang w:val="uk-UA"/>
              </w:rPr>
              <w:t>До зносу</w:t>
            </w:r>
          </w:p>
        </w:tc>
      </w:tr>
      <w:tr w:rsidR="00942373" w:rsidRPr="008624EF" w:rsidTr="0005609A">
        <w:tc>
          <w:tcPr>
            <w:tcW w:w="1524" w:type="dxa"/>
            <w:vMerge/>
            <w:textDirection w:val="btLr"/>
          </w:tcPr>
          <w:p w:rsidR="00942373" w:rsidRPr="008660C2" w:rsidRDefault="00942373" w:rsidP="0005609A">
            <w:pPr>
              <w:ind w:left="113" w:right="113"/>
              <w:jc w:val="right"/>
              <w:rPr>
                <w:sz w:val="27"/>
                <w:szCs w:val="27"/>
                <w:lang w:val="uk-UA"/>
              </w:rPr>
            </w:pPr>
          </w:p>
        </w:tc>
        <w:tc>
          <w:tcPr>
            <w:tcW w:w="7560" w:type="dxa"/>
          </w:tcPr>
          <w:p w:rsidR="00942373" w:rsidRPr="008660C2" w:rsidRDefault="00942373" w:rsidP="0005609A">
            <w:pPr>
              <w:rPr>
                <w:sz w:val="27"/>
                <w:szCs w:val="27"/>
                <w:lang w:val="uk-UA"/>
              </w:rPr>
            </w:pPr>
            <w:r w:rsidRPr="008660C2">
              <w:rPr>
                <w:sz w:val="27"/>
                <w:szCs w:val="27"/>
                <w:lang w:val="uk-UA"/>
              </w:rPr>
              <w:t>Під час обслуговування котлів, що працюють на твердому паливі, з ручним завантаженням додатково:</w:t>
            </w:r>
          </w:p>
          <w:p w:rsidR="00942373" w:rsidRPr="008660C2" w:rsidRDefault="00942373" w:rsidP="0005609A">
            <w:pPr>
              <w:rPr>
                <w:sz w:val="27"/>
                <w:szCs w:val="27"/>
                <w:lang w:val="uk-UA"/>
              </w:rPr>
            </w:pPr>
            <w:r w:rsidRPr="008660C2">
              <w:rPr>
                <w:sz w:val="27"/>
                <w:szCs w:val="27"/>
                <w:lang w:val="uk-UA"/>
              </w:rPr>
              <w:t>Фартух з нагрудником</w:t>
            </w:r>
          </w:p>
          <w:p w:rsidR="00942373" w:rsidRPr="008660C2" w:rsidRDefault="00942373" w:rsidP="0005609A">
            <w:pPr>
              <w:rPr>
                <w:sz w:val="27"/>
                <w:szCs w:val="27"/>
                <w:lang w:val="uk-UA"/>
              </w:rPr>
            </w:pPr>
            <w:r w:rsidRPr="008660C2">
              <w:rPr>
                <w:sz w:val="27"/>
                <w:szCs w:val="27"/>
                <w:lang w:val="uk-UA"/>
              </w:rPr>
              <w:t>Вачеги</w:t>
            </w:r>
          </w:p>
        </w:tc>
        <w:tc>
          <w:tcPr>
            <w:tcW w:w="1440" w:type="dxa"/>
          </w:tcPr>
          <w:p w:rsidR="00942373" w:rsidRPr="008660C2" w:rsidRDefault="00942373" w:rsidP="0005609A">
            <w:pPr>
              <w:rPr>
                <w:sz w:val="27"/>
                <w:szCs w:val="27"/>
                <w:lang w:val="uk-UA"/>
              </w:rPr>
            </w:pPr>
          </w:p>
          <w:p w:rsidR="00942373" w:rsidRPr="008660C2" w:rsidRDefault="00942373" w:rsidP="0005609A">
            <w:pPr>
              <w:rPr>
                <w:sz w:val="27"/>
                <w:szCs w:val="27"/>
                <w:lang w:val="uk-UA"/>
              </w:rPr>
            </w:pPr>
          </w:p>
          <w:p w:rsidR="00942373" w:rsidRPr="008660C2" w:rsidRDefault="00942373" w:rsidP="0005609A">
            <w:pPr>
              <w:rPr>
                <w:sz w:val="27"/>
                <w:szCs w:val="27"/>
                <w:lang w:val="uk-UA"/>
              </w:rPr>
            </w:pPr>
            <w:r w:rsidRPr="008660C2">
              <w:rPr>
                <w:sz w:val="27"/>
                <w:szCs w:val="27"/>
                <w:lang w:val="uk-UA"/>
              </w:rPr>
              <w:t>6</w:t>
            </w:r>
          </w:p>
          <w:p w:rsidR="00942373" w:rsidRPr="008660C2" w:rsidRDefault="00942373" w:rsidP="0005609A">
            <w:pPr>
              <w:rPr>
                <w:sz w:val="27"/>
                <w:szCs w:val="27"/>
                <w:lang w:val="uk-UA"/>
              </w:rPr>
            </w:pPr>
            <w:r w:rsidRPr="008660C2">
              <w:rPr>
                <w:sz w:val="27"/>
                <w:szCs w:val="27"/>
                <w:lang w:val="uk-UA"/>
              </w:rPr>
              <w:t>1</w:t>
            </w:r>
          </w:p>
        </w:tc>
      </w:tr>
      <w:tr w:rsidR="00942373" w:rsidRPr="008624EF" w:rsidTr="0005609A">
        <w:tc>
          <w:tcPr>
            <w:tcW w:w="1524" w:type="dxa"/>
            <w:vMerge/>
            <w:textDirection w:val="btLr"/>
          </w:tcPr>
          <w:p w:rsidR="00942373" w:rsidRPr="008660C2" w:rsidRDefault="00942373" w:rsidP="0005609A">
            <w:pPr>
              <w:ind w:left="113" w:right="113"/>
              <w:jc w:val="right"/>
              <w:rPr>
                <w:sz w:val="27"/>
                <w:szCs w:val="27"/>
                <w:lang w:val="uk-UA"/>
              </w:rPr>
            </w:pPr>
          </w:p>
        </w:tc>
        <w:tc>
          <w:tcPr>
            <w:tcW w:w="7560" w:type="dxa"/>
          </w:tcPr>
          <w:p w:rsidR="00942373" w:rsidRPr="008660C2" w:rsidRDefault="00942373" w:rsidP="0005609A">
            <w:pPr>
              <w:rPr>
                <w:sz w:val="27"/>
                <w:szCs w:val="27"/>
                <w:lang w:val="uk-UA"/>
              </w:rPr>
            </w:pPr>
            <w:r w:rsidRPr="008660C2">
              <w:rPr>
                <w:sz w:val="27"/>
                <w:szCs w:val="27"/>
                <w:lang w:val="uk-UA"/>
              </w:rPr>
              <w:t xml:space="preserve">Під час прибирання вручну шлаку та золи з топок і бункерів, чищення та промивання котлів додатково:  </w:t>
            </w:r>
          </w:p>
          <w:p w:rsidR="00942373" w:rsidRPr="008660C2" w:rsidRDefault="00942373" w:rsidP="0005609A">
            <w:pPr>
              <w:rPr>
                <w:sz w:val="27"/>
                <w:szCs w:val="27"/>
                <w:lang w:val="uk-UA"/>
              </w:rPr>
            </w:pPr>
            <w:r w:rsidRPr="008660C2">
              <w:rPr>
                <w:sz w:val="27"/>
                <w:szCs w:val="27"/>
                <w:lang w:val="uk-UA"/>
              </w:rPr>
              <w:t xml:space="preserve">Фартух з нагрудником  </w:t>
            </w:r>
          </w:p>
          <w:p w:rsidR="00942373" w:rsidRPr="008660C2" w:rsidRDefault="00942373" w:rsidP="0005609A">
            <w:pPr>
              <w:rPr>
                <w:sz w:val="27"/>
                <w:szCs w:val="27"/>
                <w:lang w:val="uk-UA"/>
              </w:rPr>
            </w:pPr>
            <w:r w:rsidRPr="008660C2">
              <w:rPr>
                <w:sz w:val="27"/>
                <w:szCs w:val="27"/>
                <w:lang w:val="uk-UA"/>
              </w:rPr>
              <w:t xml:space="preserve">Чоботи      </w:t>
            </w:r>
          </w:p>
          <w:p w:rsidR="00942373" w:rsidRPr="008660C2" w:rsidRDefault="00942373" w:rsidP="0005609A">
            <w:pPr>
              <w:rPr>
                <w:sz w:val="27"/>
                <w:szCs w:val="27"/>
                <w:lang w:val="uk-UA"/>
              </w:rPr>
            </w:pPr>
            <w:r w:rsidRPr="008660C2">
              <w:rPr>
                <w:sz w:val="27"/>
                <w:szCs w:val="27"/>
                <w:lang w:val="uk-UA"/>
              </w:rPr>
              <w:t>Шкарпетки</w:t>
            </w:r>
          </w:p>
          <w:p w:rsidR="00942373" w:rsidRPr="008660C2" w:rsidRDefault="00942373" w:rsidP="0005609A">
            <w:pPr>
              <w:rPr>
                <w:sz w:val="27"/>
                <w:szCs w:val="27"/>
                <w:lang w:val="uk-UA"/>
              </w:rPr>
            </w:pPr>
            <w:r w:rsidRPr="008660C2">
              <w:rPr>
                <w:sz w:val="27"/>
                <w:szCs w:val="27"/>
                <w:lang w:val="uk-UA"/>
              </w:rPr>
              <w:t>Рукавички</w:t>
            </w:r>
          </w:p>
          <w:p w:rsidR="00942373" w:rsidRPr="008660C2" w:rsidRDefault="00942373" w:rsidP="0005609A">
            <w:pPr>
              <w:rPr>
                <w:sz w:val="27"/>
                <w:szCs w:val="27"/>
                <w:lang w:val="uk-UA"/>
              </w:rPr>
            </w:pPr>
            <w:r w:rsidRPr="008660C2">
              <w:rPr>
                <w:sz w:val="27"/>
                <w:szCs w:val="27"/>
                <w:lang w:val="uk-UA"/>
              </w:rPr>
              <w:t>Каска захисна</w:t>
            </w:r>
          </w:p>
          <w:p w:rsidR="00942373" w:rsidRPr="008660C2" w:rsidRDefault="00942373" w:rsidP="0005609A">
            <w:pPr>
              <w:rPr>
                <w:sz w:val="27"/>
                <w:szCs w:val="27"/>
                <w:lang w:val="uk-UA"/>
              </w:rPr>
            </w:pPr>
            <w:r w:rsidRPr="008660C2">
              <w:rPr>
                <w:sz w:val="27"/>
                <w:szCs w:val="27"/>
                <w:lang w:val="uk-UA"/>
              </w:rPr>
              <w:t xml:space="preserve">Респіратор пилозахисний    </w:t>
            </w:r>
          </w:p>
        </w:tc>
        <w:tc>
          <w:tcPr>
            <w:tcW w:w="1440" w:type="dxa"/>
          </w:tcPr>
          <w:p w:rsidR="00942373" w:rsidRPr="008660C2" w:rsidRDefault="00942373" w:rsidP="0005609A">
            <w:pPr>
              <w:rPr>
                <w:sz w:val="27"/>
                <w:szCs w:val="27"/>
                <w:lang w:val="uk-UA"/>
              </w:rPr>
            </w:pPr>
          </w:p>
          <w:p w:rsidR="00942373" w:rsidRPr="008660C2" w:rsidRDefault="00942373" w:rsidP="0005609A">
            <w:pPr>
              <w:rPr>
                <w:sz w:val="27"/>
                <w:szCs w:val="27"/>
                <w:lang w:val="uk-UA"/>
              </w:rPr>
            </w:pPr>
          </w:p>
          <w:p w:rsidR="00942373" w:rsidRPr="008660C2" w:rsidRDefault="00942373" w:rsidP="0005609A">
            <w:pPr>
              <w:ind w:right="-108"/>
              <w:rPr>
                <w:sz w:val="27"/>
                <w:szCs w:val="27"/>
                <w:lang w:val="uk-UA"/>
              </w:rPr>
            </w:pPr>
            <w:r w:rsidRPr="008660C2">
              <w:rPr>
                <w:sz w:val="27"/>
                <w:szCs w:val="27"/>
                <w:lang w:val="uk-UA"/>
              </w:rPr>
              <w:t>Черговий</w:t>
            </w:r>
          </w:p>
          <w:p w:rsidR="00942373" w:rsidRPr="008660C2" w:rsidRDefault="00942373" w:rsidP="0005609A">
            <w:pPr>
              <w:rPr>
                <w:sz w:val="27"/>
                <w:szCs w:val="27"/>
                <w:lang w:val="uk-UA"/>
              </w:rPr>
            </w:pPr>
            <w:r w:rsidRPr="008660C2">
              <w:rPr>
                <w:sz w:val="27"/>
                <w:szCs w:val="27"/>
                <w:lang w:val="uk-UA"/>
              </w:rPr>
              <w:t>12</w:t>
            </w:r>
          </w:p>
          <w:p w:rsidR="00942373" w:rsidRPr="008660C2" w:rsidRDefault="00942373" w:rsidP="0005609A">
            <w:pPr>
              <w:rPr>
                <w:sz w:val="27"/>
                <w:szCs w:val="27"/>
                <w:lang w:val="uk-UA"/>
              </w:rPr>
            </w:pPr>
            <w:r w:rsidRPr="008660C2">
              <w:rPr>
                <w:sz w:val="27"/>
                <w:szCs w:val="27"/>
                <w:lang w:val="uk-UA"/>
              </w:rPr>
              <w:t>3</w:t>
            </w:r>
          </w:p>
          <w:p w:rsidR="00942373" w:rsidRPr="008660C2" w:rsidRDefault="00942373" w:rsidP="0005609A">
            <w:pPr>
              <w:rPr>
                <w:sz w:val="27"/>
                <w:szCs w:val="27"/>
                <w:lang w:val="uk-UA"/>
              </w:rPr>
            </w:pPr>
            <w:r w:rsidRPr="008660C2">
              <w:rPr>
                <w:sz w:val="27"/>
                <w:szCs w:val="27"/>
                <w:lang w:val="uk-UA"/>
              </w:rPr>
              <w:t>1</w:t>
            </w:r>
          </w:p>
          <w:p w:rsidR="00942373" w:rsidRPr="008660C2" w:rsidRDefault="00942373" w:rsidP="0005609A">
            <w:pPr>
              <w:rPr>
                <w:sz w:val="27"/>
                <w:szCs w:val="27"/>
                <w:lang w:val="uk-UA"/>
              </w:rPr>
            </w:pPr>
            <w:r w:rsidRPr="008660C2">
              <w:rPr>
                <w:sz w:val="27"/>
                <w:szCs w:val="27"/>
                <w:lang w:val="uk-UA"/>
              </w:rPr>
              <w:t>До зносу</w:t>
            </w:r>
          </w:p>
          <w:p w:rsidR="00942373" w:rsidRPr="008660C2" w:rsidRDefault="00942373" w:rsidP="0005609A">
            <w:pPr>
              <w:rPr>
                <w:sz w:val="27"/>
                <w:szCs w:val="27"/>
                <w:lang w:val="uk-UA"/>
              </w:rPr>
            </w:pPr>
            <w:r w:rsidRPr="008660C2">
              <w:rPr>
                <w:sz w:val="27"/>
                <w:szCs w:val="27"/>
                <w:lang w:val="uk-UA"/>
              </w:rPr>
              <w:t>До зносу</w:t>
            </w:r>
          </w:p>
        </w:tc>
      </w:tr>
      <w:tr w:rsidR="00942373" w:rsidRPr="008624EF" w:rsidTr="0005609A">
        <w:tc>
          <w:tcPr>
            <w:tcW w:w="1524" w:type="dxa"/>
            <w:vMerge w:val="restart"/>
            <w:textDirection w:val="btLr"/>
          </w:tcPr>
          <w:p w:rsidR="00942373" w:rsidRPr="008660C2" w:rsidRDefault="00942373" w:rsidP="0005609A">
            <w:pPr>
              <w:ind w:left="113" w:right="113"/>
              <w:jc w:val="center"/>
              <w:rPr>
                <w:sz w:val="27"/>
                <w:szCs w:val="27"/>
                <w:lang w:val="uk-UA"/>
              </w:rPr>
            </w:pPr>
            <w:r w:rsidRPr="008660C2">
              <w:rPr>
                <w:sz w:val="27"/>
                <w:szCs w:val="27"/>
                <w:lang w:val="uk-UA"/>
              </w:rPr>
              <w:t>Кухар</w:t>
            </w:r>
          </w:p>
        </w:tc>
        <w:tc>
          <w:tcPr>
            <w:tcW w:w="7560" w:type="dxa"/>
          </w:tcPr>
          <w:p w:rsidR="00942373" w:rsidRPr="008660C2" w:rsidRDefault="00942373" w:rsidP="0005609A">
            <w:pPr>
              <w:rPr>
                <w:sz w:val="27"/>
                <w:szCs w:val="27"/>
                <w:lang w:val="uk-UA"/>
              </w:rPr>
            </w:pPr>
            <w:r w:rsidRPr="008660C2">
              <w:rPr>
                <w:sz w:val="27"/>
                <w:szCs w:val="27"/>
                <w:lang w:val="uk-UA"/>
              </w:rPr>
              <w:t>Халат</w:t>
            </w:r>
          </w:p>
        </w:tc>
        <w:tc>
          <w:tcPr>
            <w:tcW w:w="1440" w:type="dxa"/>
          </w:tcPr>
          <w:p w:rsidR="00942373" w:rsidRPr="008660C2" w:rsidRDefault="00942373" w:rsidP="0005609A">
            <w:pPr>
              <w:rPr>
                <w:sz w:val="27"/>
                <w:szCs w:val="27"/>
                <w:lang w:val="uk-UA"/>
              </w:rPr>
            </w:pPr>
            <w:r w:rsidRPr="008660C2">
              <w:rPr>
                <w:sz w:val="27"/>
                <w:szCs w:val="27"/>
                <w:lang w:val="uk-UA"/>
              </w:rPr>
              <w:t>До зносу</w:t>
            </w:r>
          </w:p>
        </w:tc>
      </w:tr>
      <w:tr w:rsidR="00942373" w:rsidRPr="008624EF" w:rsidTr="0005609A">
        <w:trPr>
          <w:trHeight w:val="667"/>
        </w:trPr>
        <w:tc>
          <w:tcPr>
            <w:tcW w:w="1524" w:type="dxa"/>
            <w:vMerge/>
            <w:textDirection w:val="btLr"/>
          </w:tcPr>
          <w:p w:rsidR="00942373" w:rsidRPr="008660C2" w:rsidRDefault="00942373" w:rsidP="0005609A">
            <w:pPr>
              <w:ind w:left="113" w:right="113"/>
              <w:jc w:val="right"/>
              <w:rPr>
                <w:sz w:val="27"/>
                <w:szCs w:val="27"/>
                <w:lang w:val="uk-UA"/>
              </w:rPr>
            </w:pPr>
          </w:p>
        </w:tc>
        <w:tc>
          <w:tcPr>
            <w:tcW w:w="7560" w:type="dxa"/>
          </w:tcPr>
          <w:p w:rsidR="00942373" w:rsidRPr="008660C2" w:rsidRDefault="00942373" w:rsidP="0005609A">
            <w:pPr>
              <w:rPr>
                <w:sz w:val="27"/>
                <w:szCs w:val="27"/>
                <w:lang w:val="uk-UA"/>
              </w:rPr>
            </w:pPr>
            <w:r w:rsidRPr="008660C2">
              <w:rPr>
                <w:sz w:val="27"/>
                <w:szCs w:val="27"/>
                <w:lang w:val="uk-UA"/>
              </w:rPr>
              <w:t>Фартух з нагрудником</w:t>
            </w:r>
          </w:p>
        </w:tc>
        <w:tc>
          <w:tcPr>
            <w:tcW w:w="1440" w:type="dxa"/>
          </w:tcPr>
          <w:p w:rsidR="00942373" w:rsidRPr="008660C2" w:rsidRDefault="00942373" w:rsidP="0005609A">
            <w:pPr>
              <w:rPr>
                <w:sz w:val="27"/>
                <w:szCs w:val="27"/>
                <w:lang w:val="uk-UA"/>
              </w:rPr>
            </w:pPr>
            <w:r w:rsidRPr="008660C2">
              <w:rPr>
                <w:sz w:val="27"/>
                <w:szCs w:val="27"/>
                <w:lang w:val="uk-UA"/>
              </w:rPr>
              <w:t>До зносу</w:t>
            </w:r>
          </w:p>
        </w:tc>
      </w:tr>
      <w:tr w:rsidR="00942373" w:rsidRPr="008624EF" w:rsidTr="0005609A">
        <w:tc>
          <w:tcPr>
            <w:tcW w:w="1524" w:type="dxa"/>
            <w:vMerge w:val="restart"/>
            <w:textDirection w:val="btLr"/>
          </w:tcPr>
          <w:p w:rsidR="00942373" w:rsidRPr="008660C2" w:rsidRDefault="00942373" w:rsidP="0005609A">
            <w:pPr>
              <w:ind w:left="113" w:right="113"/>
              <w:jc w:val="center"/>
              <w:rPr>
                <w:sz w:val="27"/>
                <w:szCs w:val="27"/>
                <w:lang w:val="uk-UA"/>
              </w:rPr>
            </w:pPr>
            <w:r w:rsidRPr="008660C2">
              <w:rPr>
                <w:sz w:val="27"/>
                <w:szCs w:val="27"/>
                <w:lang w:val="uk-UA"/>
              </w:rPr>
              <w:t>Прибиральник службових приміщень</w:t>
            </w:r>
          </w:p>
        </w:tc>
        <w:tc>
          <w:tcPr>
            <w:tcW w:w="7560" w:type="dxa"/>
          </w:tcPr>
          <w:p w:rsidR="00942373" w:rsidRPr="008660C2" w:rsidRDefault="00942373" w:rsidP="0005609A">
            <w:pPr>
              <w:rPr>
                <w:sz w:val="27"/>
                <w:szCs w:val="27"/>
                <w:lang w:val="uk-UA"/>
              </w:rPr>
            </w:pPr>
            <w:r w:rsidRPr="008660C2">
              <w:rPr>
                <w:sz w:val="27"/>
                <w:szCs w:val="27"/>
                <w:lang w:val="uk-UA"/>
              </w:rPr>
              <w:t xml:space="preserve">Халат   </w:t>
            </w:r>
          </w:p>
          <w:p w:rsidR="00942373" w:rsidRPr="008660C2" w:rsidRDefault="00942373" w:rsidP="0005609A">
            <w:pPr>
              <w:rPr>
                <w:sz w:val="27"/>
                <w:szCs w:val="27"/>
                <w:lang w:val="uk-UA"/>
              </w:rPr>
            </w:pPr>
            <w:r w:rsidRPr="008660C2">
              <w:rPr>
                <w:sz w:val="27"/>
                <w:szCs w:val="27"/>
                <w:lang w:val="uk-UA"/>
              </w:rPr>
              <w:t xml:space="preserve">Косинка  </w:t>
            </w:r>
          </w:p>
          <w:p w:rsidR="00942373" w:rsidRPr="008660C2" w:rsidRDefault="00942373" w:rsidP="0005609A">
            <w:pPr>
              <w:rPr>
                <w:sz w:val="27"/>
                <w:szCs w:val="27"/>
                <w:lang w:val="uk-UA"/>
              </w:rPr>
            </w:pPr>
            <w:r w:rsidRPr="008660C2">
              <w:rPr>
                <w:sz w:val="27"/>
                <w:szCs w:val="27"/>
                <w:lang w:val="uk-UA"/>
              </w:rPr>
              <w:t xml:space="preserve">Туфлі </w:t>
            </w:r>
          </w:p>
          <w:p w:rsidR="00942373" w:rsidRPr="008660C2" w:rsidRDefault="00942373" w:rsidP="0005609A">
            <w:pPr>
              <w:rPr>
                <w:sz w:val="27"/>
                <w:szCs w:val="27"/>
                <w:lang w:val="uk-UA"/>
              </w:rPr>
            </w:pPr>
            <w:r w:rsidRPr="008660C2">
              <w:rPr>
                <w:sz w:val="27"/>
                <w:szCs w:val="27"/>
                <w:lang w:val="uk-UA"/>
              </w:rPr>
              <w:t xml:space="preserve">Рукавички </w:t>
            </w:r>
          </w:p>
        </w:tc>
        <w:tc>
          <w:tcPr>
            <w:tcW w:w="1440" w:type="dxa"/>
          </w:tcPr>
          <w:p w:rsidR="00942373" w:rsidRPr="008660C2" w:rsidRDefault="00942373" w:rsidP="0005609A">
            <w:pPr>
              <w:rPr>
                <w:sz w:val="27"/>
                <w:szCs w:val="27"/>
                <w:lang w:val="uk-UA"/>
              </w:rPr>
            </w:pPr>
            <w:r w:rsidRPr="008660C2">
              <w:rPr>
                <w:sz w:val="27"/>
                <w:szCs w:val="27"/>
                <w:lang w:val="uk-UA"/>
              </w:rPr>
              <w:t>12</w:t>
            </w:r>
          </w:p>
          <w:p w:rsidR="00942373" w:rsidRPr="008660C2" w:rsidRDefault="00942373" w:rsidP="0005609A">
            <w:pPr>
              <w:rPr>
                <w:sz w:val="27"/>
                <w:szCs w:val="27"/>
                <w:lang w:val="uk-UA"/>
              </w:rPr>
            </w:pPr>
            <w:r w:rsidRPr="008660C2">
              <w:rPr>
                <w:sz w:val="27"/>
                <w:szCs w:val="27"/>
                <w:lang w:val="uk-UA"/>
              </w:rPr>
              <w:t>12</w:t>
            </w:r>
          </w:p>
          <w:p w:rsidR="00942373" w:rsidRPr="008660C2" w:rsidRDefault="00942373" w:rsidP="0005609A">
            <w:pPr>
              <w:rPr>
                <w:sz w:val="27"/>
                <w:szCs w:val="27"/>
                <w:lang w:val="uk-UA"/>
              </w:rPr>
            </w:pPr>
            <w:r w:rsidRPr="008660C2">
              <w:rPr>
                <w:sz w:val="27"/>
                <w:szCs w:val="27"/>
                <w:lang w:val="uk-UA"/>
              </w:rPr>
              <w:t>12</w:t>
            </w:r>
          </w:p>
          <w:p w:rsidR="00942373" w:rsidRPr="008660C2" w:rsidRDefault="00942373" w:rsidP="0005609A">
            <w:pPr>
              <w:rPr>
                <w:sz w:val="27"/>
                <w:szCs w:val="27"/>
                <w:lang w:val="uk-UA"/>
              </w:rPr>
            </w:pPr>
            <w:r w:rsidRPr="008660C2">
              <w:rPr>
                <w:sz w:val="27"/>
                <w:szCs w:val="27"/>
                <w:lang w:val="uk-UA"/>
              </w:rPr>
              <w:t>4</w:t>
            </w:r>
          </w:p>
        </w:tc>
      </w:tr>
      <w:tr w:rsidR="00942373" w:rsidRPr="008624EF" w:rsidTr="0005609A">
        <w:tc>
          <w:tcPr>
            <w:tcW w:w="1524" w:type="dxa"/>
            <w:vMerge/>
            <w:textDirection w:val="btLr"/>
          </w:tcPr>
          <w:p w:rsidR="00942373" w:rsidRPr="008660C2" w:rsidRDefault="00942373" w:rsidP="0005609A">
            <w:pPr>
              <w:ind w:left="113" w:right="113"/>
              <w:rPr>
                <w:sz w:val="27"/>
                <w:szCs w:val="27"/>
                <w:lang w:val="uk-UA"/>
              </w:rPr>
            </w:pPr>
          </w:p>
        </w:tc>
        <w:tc>
          <w:tcPr>
            <w:tcW w:w="7560" w:type="dxa"/>
          </w:tcPr>
          <w:p w:rsidR="00942373" w:rsidRPr="008660C2" w:rsidRDefault="00942373" w:rsidP="0005609A">
            <w:pPr>
              <w:rPr>
                <w:sz w:val="27"/>
                <w:szCs w:val="27"/>
                <w:lang w:val="uk-UA"/>
              </w:rPr>
            </w:pPr>
            <w:r w:rsidRPr="008660C2">
              <w:rPr>
                <w:sz w:val="27"/>
                <w:szCs w:val="27"/>
                <w:lang w:val="uk-UA"/>
              </w:rPr>
              <w:t>Під час чищення і дезінфікування санітарно-технічного  устаткування додатково:</w:t>
            </w:r>
          </w:p>
          <w:p w:rsidR="00942373" w:rsidRPr="008660C2" w:rsidRDefault="00942373" w:rsidP="0005609A">
            <w:pPr>
              <w:rPr>
                <w:sz w:val="27"/>
                <w:szCs w:val="27"/>
                <w:lang w:val="uk-UA"/>
              </w:rPr>
            </w:pPr>
            <w:r w:rsidRPr="008660C2">
              <w:rPr>
                <w:sz w:val="27"/>
                <w:szCs w:val="27"/>
                <w:lang w:val="uk-UA"/>
              </w:rPr>
              <w:t>Фартух з нагрудником</w:t>
            </w:r>
          </w:p>
          <w:p w:rsidR="00942373" w:rsidRPr="008660C2" w:rsidRDefault="00942373" w:rsidP="0005609A">
            <w:pPr>
              <w:rPr>
                <w:sz w:val="27"/>
                <w:szCs w:val="27"/>
                <w:lang w:val="uk-UA"/>
              </w:rPr>
            </w:pPr>
            <w:r w:rsidRPr="008660C2">
              <w:rPr>
                <w:sz w:val="27"/>
                <w:szCs w:val="27"/>
                <w:lang w:val="uk-UA"/>
              </w:rPr>
              <w:t xml:space="preserve">Рукавички   </w:t>
            </w:r>
          </w:p>
        </w:tc>
        <w:tc>
          <w:tcPr>
            <w:tcW w:w="1440" w:type="dxa"/>
          </w:tcPr>
          <w:p w:rsidR="00942373" w:rsidRPr="008660C2" w:rsidRDefault="00942373" w:rsidP="0005609A">
            <w:pPr>
              <w:rPr>
                <w:sz w:val="27"/>
                <w:szCs w:val="27"/>
                <w:lang w:val="uk-UA"/>
              </w:rPr>
            </w:pPr>
          </w:p>
          <w:p w:rsidR="00942373" w:rsidRPr="008660C2" w:rsidRDefault="00942373" w:rsidP="0005609A">
            <w:pPr>
              <w:rPr>
                <w:sz w:val="27"/>
                <w:szCs w:val="27"/>
                <w:lang w:val="uk-UA"/>
              </w:rPr>
            </w:pPr>
          </w:p>
          <w:p w:rsidR="00942373" w:rsidRPr="008660C2" w:rsidRDefault="00942373" w:rsidP="0005609A">
            <w:pPr>
              <w:rPr>
                <w:sz w:val="27"/>
                <w:szCs w:val="27"/>
                <w:lang w:val="uk-UA"/>
              </w:rPr>
            </w:pPr>
            <w:r w:rsidRPr="008660C2">
              <w:rPr>
                <w:sz w:val="27"/>
                <w:szCs w:val="27"/>
                <w:lang w:val="uk-UA"/>
              </w:rPr>
              <w:t>6</w:t>
            </w:r>
          </w:p>
          <w:p w:rsidR="00942373" w:rsidRPr="008660C2" w:rsidRDefault="00942373" w:rsidP="0005609A">
            <w:pPr>
              <w:rPr>
                <w:sz w:val="27"/>
                <w:szCs w:val="27"/>
                <w:lang w:val="uk-UA"/>
              </w:rPr>
            </w:pPr>
            <w:r w:rsidRPr="008660C2">
              <w:rPr>
                <w:sz w:val="27"/>
                <w:szCs w:val="27"/>
                <w:lang w:val="uk-UA"/>
              </w:rPr>
              <w:t>3</w:t>
            </w:r>
          </w:p>
        </w:tc>
      </w:tr>
      <w:tr w:rsidR="00942373" w:rsidRPr="008624EF" w:rsidTr="0005609A">
        <w:tc>
          <w:tcPr>
            <w:tcW w:w="1524" w:type="dxa"/>
            <w:vMerge/>
            <w:textDirection w:val="btLr"/>
          </w:tcPr>
          <w:p w:rsidR="00942373" w:rsidRPr="008660C2" w:rsidRDefault="00942373" w:rsidP="0005609A">
            <w:pPr>
              <w:ind w:left="113" w:right="113"/>
              <w:rPr>
                <w:sz w:val="27"/>
                <w:szCs w:val="27"/>
                <w:lang w:val="uk-UA"/>
              </w:rPr>
            </w:pPr>
          </w:p>
        </w:tc>
        <w:tc>
          <w:tcPr>
            <w:tcW w:w="7560" w:type="dxa"/>
          </w:tcPr>
          <w:p w:rsidR="00942373" w:rsidRPr="008660C2" w:rsidRDefault="00942373" w:rsidP="0005609A">
            <w:pPr>
              <w:rPr>
                <w:sz w:val="27"/>
                <w:szCs w:val="27"/>
                <w:lang w:val="uk-UA"/>
              </w:rPr>
            </w:pPr>
            <w:r w:rsidRPr="008660C2">
              <w:rPr>
                <w:sz w:val="27"/>
                <w:szCs w:val="27"/>
                <w:lang w:val="uk-UA"/>
              </w:rPr>
              <w:t>На зовнішніх роботах узимку додатково:</w:t>
            </w:r>
          </w:p>
          <w:p w:rsidR="00942373" w:rsidRPr="008660C2" w:rsidRDefault="00942373" w:rsidP="0005609A">
            <w:pPr>
              <w:rPr>
                <w:sz w:val="27"/>
                <w:szCs w:val="27"/>
                <w:lang w:val="uk-UA"/>
              </w:rPr>
            </w:pPr>
            <w:r w:rsidRPr="008660C2">
              <w:rPr>
                <w:sz w:val="27"/>
                <w:szCs w:val="27"/>
                <w:lang w:val="uk-UA"/>
              </w:rPr>
              <w:t xml:space="preserve">Куртка утеплена  </w:t>
            </w:r>
          </w:p>
        </w:tc>
        <w:tc>
          <w:tcPr>
            <w:tcW w:w="1440" w:type="dxa"/>
          </w:tcPr>
          <w:p w:rsidR="00942373" w:rsidRPr="008660C2" w:rsidRDefault="00942373" w:rsidP="0005609A">
            <w:pPr>
              <w:rPr>
                <w:sz w:val="27"/>
                <w:szCs w:val="27"/>
                <w:lang w:val="uk-UA"/>
              </w:rPr>
            </w:pPr>
          </w:p>
          <w:p w:rsidR="00942373" w:rsidRPr="008660C2" w:rsidRDefault="00942373" w:rsidP="0005609A">
            <w:pPr>
              <w:rPr>
                <w:sz w:val="27"/>
                <w:szCs w:val="27"/>
                <w:lang w:val="uk-UA"/>
              </w:rPr>
            </w:pPr>
            <w:r w:rsidRPr="008660C2">
              <w:rPr>
                <w:sz w:val="27"/>
                <w:szCs w:val="27"/>
                <w:lang w:val="uk-UA"/>
              </w:rPr>
              <w:t>36</w:t>
            </w:r>
          </w:p>
        </w:tc>
      </w:tr>
    </w:tbl>
    <w:p w:rsidR="00942373" w:rsidRPr="002E4332" w:rsidRDefault="00942373" w:rsidP="00EB2F28">
      <w:pPr>
        <w:pStyle w:val="BodyText"/>
        <w:spacing w:line="360" w:lineRule="auto"/>
        <w:jc w:val="left"/>
        <w:rPr>
          <w:i/>
          <w:sz w:val="24"/>
        </w:rPr>
      </w:pPr>
      <w:r>
        <w:rPr>
          <w:i/>
          <w:sz w:val="24"/>
          <w:lang w:val="ru-RU"/>
        </w:rPr>
        <w:t xml:space="preserve">                                                                                                                                </w:t>
      </w:r>
      <w:r w:rsidRPr="001E60B5">
        <w:rPr>
          <w:i/>
        </w:rPr>
        <w:t>Додаток №</w:t>
      </w:r>
      <w:r>
        <w:rPr>
          <w:i/>
        </w:rPr>
        <w:t xml:space="preserve"> 9</w:t>
      </w:r>
    </w:p>
    <w:p w:rsidR="00942373" w:rsidRPr="00647C36" w:rsidRDefault="00942373" w:rsidP="00EB2F28">
      <w:pPr>
        <w:spacing w:line="360" w:lineRule="auto"/>
        <w:rPr>
          <w:i/>
          <w:sz w:val="28"/>
          <w:szCs w:val="28"/>
          <w:lang w:val="uk-UA"/>
        </w:rPr>
      </w:pPr>
      <w:r w:rsidRPr="00647C36">
        <w:rPr>
          <w:sz w:val="28"/>
          <w:szCs w:val="28"/>
          <w:lang w:val="uk-UA"/>
        </w:rPr>
        <w:t xml:space="preserve">ПОГОДЖЕНО                                                       </w:t>
      </w:r>
      <w:r>
        <w:rPr>
          <w:sz w:val="28"/>
          <w:szCs w:val="28"/>
          <w:lang w:val="uk-UA"/>
        </w:rPr>
        <w:t xml:space="preserve">            </w:t>
      </w:r>
      <w:r w:rsidRPr="00647C36">
        <w:rPr>
          <w:sz w:val="28"/>
          <w:szCs w:val="28"/>
          <w:lang w:val="uk-UA"/>
        </w:rPr>
        <w:t xml:space="preserve">ЗАТВЕРДЖЕНО                                                                                                                                         </w:t>
      </w:r>
    </w:p>
    <w:p w:rsidR="00942373" w:rsidRPr="00102784" w:rsidRDefault="00942373" w:rsidP="00E64F40">
      <w:pPr>
        <w:spacing w:line="360" w:lineRule="auto"/>
        <w:rPr>
          <w:sz w:val="28"/>
          <w:szCs w:val="28"/>
          <w:lang w:val="uk-UA"/>
        </w:rPr>
      </w:pPr>
      <w:r>
        <w:rPr>
          <w:sz w:val="28"/>
          <w:szCs w:val="28"/>
          <w:lang w:val="uk-UA"/>
        </w:rPr>
        <w:t>г</w:t>
      </w:r>
      <w:r w:rsidRPr="00102784">
        <w:rPr>
          <w:sz w:val="28"/>
          <w:szCs w:val="28"/>
          <w:lang w:val="uk-UA"/>
        </w:rPr>
        <w:t>олова</w:t>
      </w:r>
      <w:r>
        <w:rPr>
          <w:sz w:val="28"/>
          <w:szCs w:val="28"/>
          <w:lang w:val="uk-UA"/>
        </w:rPr>
        <w:t xml:space="preserve"> Профспілки                                                            </w:t>
      </w:r>
      <w:r w:rsidRPr="00102784">
        <w:rPr>
          <w:sz w:val="28"/>
          <w:szCs w:val="28"/>
          <w:lang w:val="uk-UA"/>
        </w:rPr>
        <w:t xml:space="preserve">директор </w:t>
      </w:r>
      <w:r>
        <w:rPr>
          <w:sz w:val="28"/>
          <w:szCs w:val="28"/>
          <w:lang w:val="uk-UA"/>
        </w:rPr>
        <w:t>НВК</w:t>
      </w:r>
    </w:p>
    <w:p w:rsidR="00942373" w:rsidRDefault="00942373" w:rsidP="00E64F40">
      <w:pPr>
        <w:spacing w:line="360" w:lineRule="auto"/>
      </w:pPr>
      <w:r>
        <w:rPr>
          <w:sz w:val="28"/>
          <w:szCs w:val="28"/>
          <w:lang w:val="uk-UA"/>
        </w:rPr>
        <w:t xml:space="preserve">             С.В. Марченко                                                                        Л.П. Плахута</w:t>
      </w:r>
    </w:p>
    <w:p w:rsidR="00942373" w:rsidRDefault="00942373" w:rsidP="00E64F40">
      <w:pPr>
        <w:pStyle w:val="BodyText"/>
        <w:spacing w:line="360" w:lineRule="auto"/>
        <w:jc w:val="left"/>
      </w:pPr>
    </w:p>
    <w:p w:rsidR="00942373" w:rsidRDefault="00942373" w:rsidP="00E64F40">
      <w:pPr>
        <w:pStyle w:val="BodyText"/>
        <w:spacing w:line="360" w:lineRule="auto"/>
        <w:jc w:val="left"/>
      </w:pPr>
      <w:r w:rsidRPr="008624EF">
        <w:rPr>
          <w:szCs w:val="28"/>
        </w:rPr>
        <w:t>2</w:t>
      </w:r>
      <w:r>
        <w:rPr>
          <w:szCs w:val="28"/>
        </w:rPr>
        <w:t>2 трав</w:t>
      </w:r>
      <w:r w:rsidRPr="008624EF">
        <w:rPr>
          <w:szCs w:val="28"/>
        </w:rPr>
        <w:t xml:space="preserve">ня </w:t>
      </w:r>
      <w:r>
        <w:t>2019 року</w:t>
      </w:r>
    </w:p>
    <w:p w:rsidR="00942373" w:rsidRDefault="00942373" w:rsidP="00E64F40">
      <w:pPr>
        <w:pStyle w:val="Heading1"/>
        <w:spacing w:line="360" w:lineRule="auto"/>
        <w:jc w:val="left"/>
        <w:rPr>
          <w:b w:val="0"/>
          <w:sz w:val="28"/>
        </w:rPr>
      </w:pPr>
    </w:p>
    <w:p w:rsidR="00942373" w:rsidRDefault="00942373" w:rsidP="00E64F40">
      <w:pPr>
        <w:pStyle w:val="BodyText"/>
        <w:spacing w:line="360" w:lineRule="auto"/>
        <w:jc w:val="both"/>
      </w:pPr>
    </w:p>
    <w:p w:rsidR="00942373" w:rsidRDefault="00942373" w:rsidP="00E64F40">
      <w:pPr>
        <w:pStyle w:val="BodyText"/>
        <w:spacing w:line="360" w:lineRule="auto"/>
        <w:jc w:val="both"/>
      </w:pPr>
    </w:p>
    <w:p w:rsidR="00942373" w:rsidRDefault="00942373" w:rsidP="00E64F40">
      <w:pPr>
        <w:pStyle w:val="BodyText"/>
        <w:spacing w:line="360" w:lineRule="auto"/>
        <w:jc w:val="both"/>
      </w:pPr>
    </w:p>
    <w:p w:rsidR="00942373" w:rsidRDefault="00942373" w:rsidP="00E64F40">
      <w:pPr>
        <w:pStyle w:val="BodyText"/>
        <w:spacing w:line="360" w:lineRule="auto"/>
        <w:jc w:val="both"/>
      </w:pPr>
    </w:p>
    <w:p w:rsidR="00942373" w:rsidRDefault="00942373" w:rsidP="00E64F40">
      <w:pPr>
        <w:pStyle w:val="BodyText"/>
        <w:spacing w:line="360" w:lineRule="auto"/>
        <w:jc w:val="both"/>
      </w:pPr>
    </w:p>
    <w:p w:rsidR="00942373" w:rsidRPr="0033433F" w:rsidRDefault="00942373" w:rsidP="00E64F40">
      <w:pPr>
        <w:pStyle w:val="BodyText"/>
        <w:spacing w:line="360" w:lineRule="auto"/>
        <w:rPr>
          <w:b/>
        </w:rPr>
      </w:pPr>
      <w:r w:rsidRPr="0033433F">
        <w:rPr>
          <w:b/>
        </w:rPr>
        <w:t xml:space="preserve">Склад спільної комісії по здійсненню контролю за виконанням  колективного договору між адміністрацією та профспілковим комітетом </w:t>
      </w:r>
      <w:r>
        <w:rPr>
          <w:b/>
        </w:rPr>
        <w:t>Биринського НВК</w:t>
      </w:r>
    </w:p>
    <w:p w:rsidR="00942373" w:rsidRPr="0033433F" w:rsidRDefault="00942373" w:rsidP="00E64F40">
      <w:pPr>
        <w:pStyle w:val="BodyText"/>
        <w:spacing w:line="360" w:lineRule="auto"/>
        <w:rPr>
          <w:b/>
        </w:rPr>
      </w:pPr>
      <w:r>
        <w:rPr>
          <w:b/>
        </w:rPr>
        <w:t>Новгород-Сіверської районної ради Чернігівської області</w:t>
      </w:r>
    </w:p>
    <w:p w:rsidR="00942373" w:rsidRDefault="00942373" w:rsidP="00E64F40">
      <w:pPr>
        <w:pStyle w:val="BodyText"/>
        <w:spacing w:line="360" w:lineRule="auto"/>
        <w:jc w:val="left"/>
        <w:rPr>
          <w:i/>
        </w:rPr>
      </w:pPr>
    </w:p>
    <w:p w:rsidR="00942373" w:rsidRPr="0033433F" w:rsidRDefault="00942373" w:rsidP="00E64F40">
      <w:pPr>
        <w:pStyle w:val="BodyText"/>
        <w:numPr>
          <w:ilvl w:val="0"/>
          <w:numId w:val="13"/>
        </w:numPr>
        <w:spacing w:line="360" w:lineRule="auto"/>
        <w:jc w:val="left"/>
      </w:pPr>
      <w:r>
        <w:t>Плахута Л.П. –</w:t>
      </w:r>
      <w:r w:rsidRPr="0033433F">
        <w:t xml:space="preserve"> </w:t>
      </w:r>
      <w:r>
        <w:t xml:space="preserve"> </w:t>
      </w:r>
      <w:r w:rsidRPr="0033433F">
        <w:t>директор</w:t>
      </w:r>
      <w:r>
        <w:t xml:space="preserve"> НВК</w:t>
      </w:r>
      <w:r w:rsidRPr="0033433F">
        <w:t>;</w:t>
      </w:r>
    </w:p>
    <w:p w:rsidR="00942373" w:rsidRPr="0033433F" w:rsidRDefault="00942373" w:rsidP="00E64F40">
      <w:pPr>
        <w:pStyle w:val="BodyText"/>
        <w:numPr>
          <w:ilvl w:val="0"/>
          <w:numId w:val="13"/>
        </w:numPr>
        <w:spacing w:line="360" w:lineRule="auto"/>
        <w:jc w:val="left"/>
      </w:pPr>
      <w:r>
        <w:t>Марченко С.В. –</w:t>
      </w:r>
      <w:r w:rsidRPr="0033433F">
        <w:t xml:space="preserve"> </w:t>
      </w:r>
      <w:r>
        <w:t xml:space="preserve"> </w:t>
      </w:r>
      <w:r w:rsidRPr="0033433F">
        <w:t>голова первинної профспілкової організації;</w:t>
      </w:r>
    </w:p>
    <w:p w:rsidR="00942373" w:rsidRDefault="00942373" w:rsidP="00E64F40">
      <w:pPr>
        <w:pStyle w:val="BodyText"/>
        <w:spacing w:line="360" w:lineRule="auto"/>
        <w:ind w:left="360"/>
        <w:jc w:val="left"/>
        <w:rPr>
          <w:color w:val="FF0000"/>
        </w:rPr>
      </w:pPr>
      <w:r>
        <w:t xml:space="preserve"> </w:t>
      </w:r>
    </w:p>
    <w:p w:rsidR="00942373" w:rsidRDefault="00942373" w:rsidP="00C822AF">
      <w:pPr>
        <w:pStyle w:val="BodyText"/>
        <w:ind w:left="360"/>
        <w:jc w:val="left"/>
        <w:rPr>
          <w:color w:val="FF0000"/>
        </w:rPr>
      </w:pPr>
    </w:p>
    <w:p w:rsidR="00942373" w:rsidRDefault="00942373" w:rsidP="00C822AF">
      <w:pPr>
        <w:pStyle w:val="BodyText"/>
        <w:ind w:left="360"/>
        <w:jc w:val="left"/>
        <w:rPr>
          <w:color w:val="FF0000"/>
        </w:rPr>
      </w:pPr>
    </w:p>
    <w:p w:rsidR="00942373" w:rsidRDefault="00942373" w:rsidP="00C822AF">
      <w:pPr>
        <w:pStyle w:val="BodyText"/>
        <w:ind w:left="360"/>
        <w:jc w:val="left"/>
        <w:rPr>
          <w:color w:val="FF0000"/>
        </w:rPr>
      </w:pPr>
    </w:p>
    <w:p w:rsidR="00942373" w:rsidRDefault="00942373" w:rsidP="00C822AF">
      <w:pPr>
        <w:pStyle w:val="BodyText"/>
        <w:ind w:left="360"/>
        <w:jc w:val="left"/>
        <w:rPr>
          <w:color w:val="FF0000"/>
        </w:rPr>
      </w:pPr>
    </w:p>
    <w:p w:rsidR="00942373" w:rsidRDefault="00942373" w:rsidP="00C822AF">
      <w:pPr>
        <w:pStyle w:val="BodyText"/>
        <w:ind w:left="360"/>
        <w:jc w:val="left"/>
        <w:rPr>
          <w:color w:val="FF0000"/>
        </w:rPr>
      </w:pPr>
    </w:p>
    <w:p w:rsidR="00942373" w:rsidRDefault="00942373" w:rsidP="00C822AF">
      <w:pPr>
        <w:pStyle w:val="BodyText"/>
        <w:ind w:left="360"/>
        <w:jc w:val="left"/>
        <w:rPr>
          <w:color w:val="FF0000"/>
        </w:rPr>
      </w:pPr>
    </w:p>
    <w:p w:rsidR="00942373" w:rsidRDefault="00942373" w:rsidP="00C822AF">
      <w:pPr>
        <w:pStyle w:val="BodyText"/>
        <w:ind w:left="360"/>
        <w:jc w:val="left"/>
        <w:rPr>
          <w:color w:val="FF0000"/>
        </w:rPr>
      </w:pPr>
    </w:p>
    <w:p w:rsidR="00942373" w:rsidRDefault="00942373" w:rsidP="00C822AF">
      <w:pPr>
        <w:pStyle w:val="BodyText"/>
        <w:ind w:left="360"/>
        <w:jc w:val="left"/>
        <w:rPr>
          <w:color w:val="FF0000"/>
        </w:rPr>
      </w:pPr>
    </w:p>
    <w:p w:rsidR="00942373" w:rsidRDefault="00942373" w:rsidP="00C822AF">
      <w:pPr>
        <w:pStyle w:val="BodyText"/>
        <w:ind w:left="360"/>
        <w:jc w:val="left"/>
        <w:rPr>
          <w:color w:val="FF0000"/>
        </w:rPr>
      </w:pPr>
    </w:p>
    <w:p w:rsidR="00942373" w:rsidRDefault="00942373" w:rsidP="00C822AF">
      <w:pPr>
        <w:pStyle w:val="BodyText"/>
        <w:ind w:left="360"/>
        <w:jc w:val="left"/>
        <w:rPr>
          <w:color w:val="FF0000"/>
        </w:rPr>
      </w:pPr>
    </w:p>
    <w:p w:rsidR="00942373" w:rsidRDefault="00942373" w:rsidP="00C822AF">
      <w:pPr>
        <w:pStyle w:val="BodyText"/>
        <w:ind w:left="360"/>
        <w:jc w:val="left"/>
        <w:rPr>
          <w:color w:val="FF0000"/>
        </w:rPr>
      </w:pPr>
    </w:p>
    <w:p w:rsidR="00942373" w:rsidRDefault="00942373" w:rsidP="00CB234C">
      <w:pPr>
        <w:pStyle w:val="BodyText"/>
        <w:jc w:val="left"/>
        <w:rPr>
          <w:color w:val="FF0000"/>
        </w:rPr>
      </w:pPr>
    </w:p>
    <w:p w:rsidR="00942373" w:rsidRDefault="00942373" w:rsidP="00CB234C">
      <w:pPr>
        <w:pStyle w:val="BodyText"/>
        <w:jc w:val="left"/>
        <w:rPr>
          <w:color w:val="FF0000"/>
        </w:rPr>
      </w:pPr>
    </w:p>
    <w:p w:rsidR="00942373" w:rsidRDefault="00942373" w:rsidP="00CB234C">
      <w:pPr>
        <w:pStyle w:val="BodyText"/>
        <w:jc w:val="left"/>
        <w:rPr>
          <w:color w:val="FF0000"/>
        </w:rPr>
      </w:pPr>
    </w:p>
    <w:p w:rsidR="00942373" w:rsidRPr="00E64F40" w:rsidRDefault="00942373" w:rsidP="00EB2F28">
      <w:pPr>
        <w:pStyle w:val="BodyText"/>
        <w:spacing w:line="360" w:lineRule="auto"/>
        <w:jc w:val="left"/>
        <w:rPr>
          <w:color w:val="FF0000"/>
          <w:lang w:val="ru-RU"/>
        </w:rPr>
      </w:pPr>
      <w:r>
        <w:rPr>
          <w:color w:val="FF0000"/>
        </w:rPr>
        <w:t xml:space="preserve">                                                                                                            </w:t>
      </w:r>
      <w:r w:rsidRPr="001E60B5">
        <w:rPr>
          <w:i/>
        </w:rPr>
        <w:t>Додаток №</w:t>
      </w:r>
      <w:r>
        <w:rPr>
          <w:i/>
        </w:rPr>
        <w:t xml:space="preserve"> 10</w:t>
      </w:r>
    </w:p>
    <w:p w:rsidR="00942373" w:rsidRPr="00647C36" w:rsidRDefault="00942373" w:rsidP="00EB2F28">
      <w:pPr>
        <w:tabs>
          <w:tab w:val="left" w:pos="6379"/>
          <w:tab w:val="left" w:pos="6521"/>
        </w:tabs>
        <w:spacing w:line="360" w:lineRule="auto"/>
        <w:rPr>
          <w:i/>
          <w:sz w:val="28"/>
          <w:szCs w:val="28"/>
          <w:lang w:val="uk-UA"/>
        </w:rPr>
      </w:pPr>
      <w:r w:rsidRPr="00647C36">
        <w:rPr>
          <w:sz w:val="28"/>
          <w:szCs w:val="28"/>
          <w:lang w:val="uk-UA"/>
        </w:rPr>
        <w:t xml:space="preserve">ПОГОДЖЕНО                                                       </w:t>
      </w:r>
      <w:r>
        <w:rPr>
          <w:sz w:val="28"/>
          <w:szCs w:val="28"/>
          <w:lang w:val="uk-UA"/>
        </w:rPr>
        <w:t xml:space="preserve">            </w:t>
      </w:r>
      <w:r w:rsidRPr="00647C36">
        <w:rPr>
          <w:sz w:val="28"/>
          <w:szCs w:val="28"/>
          <w:lang w:val="uk-UA"/>
        </w:rPr>
        <w:t xml:space="preserve">ЗАТВЕРДЖЕНО                                                                                                                                         </w:t>
      </w:r>
    </w:p>
    <w:p w:rsidR="00942373" w:rsidRPr="00102784" w:rsidRDefault="00942373" w:rsidP="00C822AF">
      <w:pPr>
        <w:rPr>
          <w:sz w:val="28"/>
          <w:szCs w:val="28"/>
          <w:lang w:val="uk-UA"/>
        </w:rPr>
      </w:pPr>
      <w:r>
        <w:rPr>
          <w:sz w:val="28"/>
          <w:szCs w:val="28"/>
          <w:lang w:val="uk-UA"/>
        </w:rPr>
        <w:t>г</w:t>
      </w:r>
      <w:r w:rsidRPr="00102784">
        <w:rPr>
          <w:sz w:val="28"/>
          <w:szCs w:val="28"/>
          <w:lang w:val="uk-UA"/>
        </w:rPr>
        <w:t>олова</w:t>
      </w:r>
      <w:r>
        <w:rPr>
          <w:sz w:val="28"/>
          <w:szCs w:val="28"/>
          <w:lang w:val="uk-UA"/>
        </w:rPr>
        <w:t xml:space="preserve"> Профспілки                                                            </w:t>
      </w:r>
      <w:r w:rsidRPr="00102784">
        <w:rPr>
          <w:sz w:val="28"/>
          <w:szCs w:val="28"/>
          <w:lang w:val="uk-UA"/>
        </w:rPr>
        <w:t xml:space="preserve">директор </w:t>
      </w:r>
      <w:r>
        <w:rPr>
          <w:sz w:val="28"/>
          <w:szCs w:val="28"/>
          <w:lang w:val="uk-UA"/>
        </w:rPr>
        <w:t>НВК</w:t>
      </w:r>
    </w:p>
    <w:p w:rsidR="00942373" w:rsidRPr="00102784" w:rsidRDefault="00942373" w:rsidP="00C822AF">
      <w:pPr>
        <w:rPr>
          <w:sz w:val="28"/>
          <w:szCs w:val="28"/>
          <w:lang w:val="uk-UA"/>
        </w:rPr>
      </w:pPr>
      <w:r>
        <w:rPr>
          <w:sz w:val="28"/>
          <w:szCs w:val="28"/>
          <w:lang w:val="uk-UA"/>
        </w:rPr>
        <w:t xml:space="preserve">             С.В. Марченко                                                                        Л.П. Плахута</w:t>
      </w:r>
    </w:p>
    <w:p w:rsidR="00942373" w:rsidRDefault="00942373" w:rsidP="00C822AF">
      <w:pPr>
        <w:pStyle w:val="BodyText"/>
        <w:jc w:val="left"/>
      </w:pPr>
    </w:p>
    <w:p w:rsidR="00942373" w:rsidRDefault="00942373" w:rsidP="00C822AF">
      <w:pPr>
        <w:pStyle w:val="BodyText"/>
        <w:jc w:val="left"/>
      </w:pPr>
      <w:r w:rsidRPr="008624EF">
        <w:rPr>
          <w:szCs w:val="28"/>
        </w:rPr>
        <w:t>2</w:t>
      </w:r>
      <w:r>
        <w:rPr>
          <w:szCs w:val="28"/>
        </w:rPr>
        <w:t>2 трав</w:t>
      </w:r>
      <w:r w:rsidRPr="008624EF">
        <w:rPr>
          <w:szCs w:val="28"/>
        </w:rPr>
        <w:t xml:space="preserve">ня </w:t>
      </w:r>
      <w:r>
        <w:t>2019 року</w:t>
      </w:r>
    </w:p>
    <w:p w:rsidR="00942373" w:rsidRDefault="00942373" w:rsidP="00C822AF">
      <w:pPr>
        <w:pStyle w:val="Heading1"/>
        <w:jc w:val="left"/>
        <w:rPr>
          <w:b w:val="0"/>
          <w:sz w:val="28"/>
        </w:rPr>
      </w:pPr>
    </w:p>
    <w:p w:rsidR="00942373" w:rsidRDefault="00942373" w:rsidP="00C822AF">
      <w:pPr>
        <w:pStyle w:val="BodyText"/>
        <w:ind w:left="360"/>
        <w:jc w:val="left"/>
        <w:rPr>
          <w:color w:val="FF0000"/>
        </w:rPr>
      </w:pPr>
    </w:p>
    <w:p w:rsidR="00942373" w:rsidRDefault="00942373" w:rsidP="00C822AF">
      <w:pPr>
        <w:pStyle w:val="BodyText"/>
        <w:ind w:left="360"/>
        <w:jc w:val="left"/>
        <w:rPr>
          <w:color w:val="FF0000"/>
        </w:rPr>
      </w:pPr>
    </w:p>
    <w:p w:rsidR="00942373" w:rsidRPr="00E4784A" w:rsidRDefault="00942373" w:rsidP="00CB234C">
      <w:pPr>
        <w:pStyle w:val="BodyText"/>
        <w:rPr>
          <w:b/>
          <w:szCs w:val="28"/>
        </w:rPr>
      </w:pPr>
      <w:r w:rsidRPr="00E4784A">
        <w:rPr>
          <w:b/>
          <w:szCs w:val="28"/>
        </w:rPr>
        <w:t>Категорії працівників,</w:t>
      </w:r>
    </w:p>
    <w:p w:rsidR="00942373" w:rsidRDefault="00942373" w:rsidP="00C822AF">
      <w:pPr>
        <w:pStyle w:val="BodyText"/>
        <w:rPr>
          <w:b/>
          <w:szCs w:val="28"/>
        </w:rPr>
      </w:pPr>
      <w:r w:rsidRPr="00E4784A">
        <w:rPr>
          <w:b/>
          <w:szCs w:val="28"/>
        </w:rPr>
        <w:t xml:space="preserve"> які забезпечуються безкоштовним підвезенням</w:t>
      </w:r>
    </w:p>
    <w:p w:rsidR="00942373" w:rsidRPr="00657E1A" w:rsidRDefault="00942373" w:rsidP="00CB234C">
      <w:pPr>
        <w:pStyle w:val="BodyTextIndent3"/>
        <w:ind w:left="0"/>
        <w:jc w:val="both"/>
        <w:rPr>
          <w:sz w:val="28"/>
          <w:szCs w:val="28"/>
          <w:lang w:val="uk-UA"/>
        </w:rPr>
      </w:pPr>
      <w:r w:rsidRPr="00657E1A">
        <w:rPr>
          <w:sz w:val="28"/>
          <w:szCs w:val="28"/>
          <w:lang w:val="uk-UA"/>
        </w:rPr>
        <w:t>1.1. Дане Положення розроблене з метою реалізації положень законодавства, яке гарантує підвезення до місця роботи і назад педагогічних працівників, виконання доручень облдержадміністрації, підвищення престижу вчительської праці в селі, забезпечення сільських шкіл педагогічними кадрами, зменшення затрат на забезпечення підвезення педагогічних працівників.</w:t>
      </w:r>
    </w:p>
    <w:p w:rsidR="00942373" w:rsidRPr="00CB234C" w:rsidRDefault="00942373" w:rsidP="00C822AF">
      <w:pPr>
        <w:pStyle w:val="BodyTextIndent3"/>
        <w:ind w:left="0"/>
        <w:rPr>
          <w:sz w:val="28"/>
          <w:szCs w:val="28"/>
          <w:lang w:val="uk-UA"/>
        </w:rPr>
      </w:pPr>
      <w:r w:rsidRPr="00A60707">
        <w:rPr>
          <w:sz w:val="28"/>
          <w:szCs w:val="28"/>
        </w:rPr>
        <w:t xml:space="preserve">1.2. </w:t>
      </w:r>
      <w:r w:rsidRPr="00CB234C">
        <w:rPr>
          <w:sz w:val="28"/>
          <w:szCs w:val="28"/>
          <w:lang w:val="uk-UA"/>
        </w:rPr>
        <w:t>Дане Положення розроблене на виконання:</w:t>
      </w:r>
    </w:p>
    <w:p w:rsidR="00942373" w:rsidRPr="00CB234C" w:rsidRDefault="00942373" w:rsidP="00C822AF">
      <w:pPr>
        <w:pStyle w:val="BodyTextIndent3"/>
        <w:ind w:left="0"/>
        <w:rPr>
          <w:sz w:val="28"/>
          <w:szCs w:val="28"/>
          <w:lang w:val="uk-UA"/>
        </w:rPr>
      </w:pPr>
      <w:r w:rsidRPr="00CB234C">
        <w:rPr>
          <w:sz w:val="28"/>
          <w:szCs w:val="28"/>
          <w:lang w:val="uk-UA"/>
        </w:rPr>
        <w:t>1) частини 2 статті 56, абзацу 8 частини 2  статті 66 Закону України    «Про освіту»;</w:t>
      </w:r>
    </w:p>
    <w:p w:rsidR="00942373" w:rsidRPr="00CB234C" w:rsidRDefault="00942373" w:rsidP="00C822AF">
      <w:pPr>
        <w:pStyle w:val="BodyTextIndent3"/>
        <w:ind w:left="0"/>
        <w:rPr>
          <w:sz w:val="28"/>
          <w:szCs w:val="28"/>
          <w:lang w:val="uk-UA"/>
        </w:rPr>
      </w:pPr>
      <w:r w:rsidRPr="00CB234C">
        <w:rPr>
          <w:sz w:val="28"/>
          <w:szCs w:val="28"/>
          <w:lang w:val="uk-UA"/>
        </w:rPr>
        <w:t>2) абзацу 22 розділу 3 Основних засад розвитку соціальної сфери села, схвалених Указом Президента України від 20 грудня 2000 р. № 1356;</w:t>
      </w:r>
    </w:p>
    <w:p w:rsidR="00942373" w:rsidRPr="00CB234C" w:rsidRDefault="00942373" w:rsidP="00C822AF">
      <w:pPr>
        <w:pStyle w:val="BodyTextIndent3"/>
        <w:ind w:left="0"/>
        <w:rPr>
          <w:sz w:val="28"/>
          <w:szCs w:val="28"/>
          <w:lang w:val="uk-UA"/>
        </w:rPr>
      </w:pPr>
      <w:r w:rsidRPr="00CB234C">
        <w:rPr>
          <w:sz w:val="28"/>
          <w:szCs w:val="28"/>
          <w:lang w:val="uk-UA"/>
        </w:rPr>
        <w:t>3) пункту 7 частини 1 Указу Президента України від 09 жовтня 2001        № 941 «Про додаткові заходи щодо забезпечення розвитку освіти в Україні»;</w:t>
      </w:r>
    </w:p>
    <w:p w:rsidR="00942373" w:rsidRPr="00CB234C" w:rsidRDefault="00942373" w:rsidP="00C822AF">
      <w:pPr>
        <w:pStyle w:val="BodyTextIndent3"/>
        <w:ind w:left="0"/>
        <w:rPr>
          <w:sz w:val="28"/>
          <w:szCs w:val="28"/>
          <w:lang w:val="uk-UA"/>
        </w:rPr>
      </w:pPr>
      <w:r w:rsidRPr="00CB234C">
        <w:rPr>
          <w:sz w:val="28"/>
          <w:szCs w:val="28"/>
          <w:lang w:val="uk-UA"/>
        </w:rPr>
        <w:t>4) пункту 31 Національної доктрини розвитку освіти, затвердженої Указом Президента України від 17 квітня 2002 року № 347;</w:t>
      </w:r>
    </w:p>
    <w:p w:rsidR="00942373" w:rsidRPr="00CB234C" w:rsidRDefault="00942373" w:rsidP="00C822AF">
      <w:pPr>
        <w:pStyle w:val="BodyTextIndent3"/>
        <w:ind w:left="0"/>
        <w:rPr>
          <w:sz w:val="28"/>
          <w:szCs w:val="28"/>
          <w:lang w:val="uk-UA"/>
        </w:rPr>
      </w:pPr>
      <w:r w:rsidRPr="00CB234C">
        <w:rPr>
          <w:sz w:val="28"/>
          <w:szCs w:val="28"/>
          <w:lang w:val="uk-UA"/>
        </w:rPr>
        <w:t>5) підпункту 4 пункту 3 Рекомендацій парламентських слухань на тему: "Запровадження 12-річної загальної середньої освіти в Україні: проблеми та шляхи їх подолання", схвалених постановою Верховної Ради України від 6 липня 2010 року № 2441;</w:t>
      </w:r>
    </w:p>
    <w:p w:rsidR="00942373" w:rsidRPr="00CB234C" w:rsidRDefault="00942373" w:rsidP="00C822AF">
      <w:pPr>
        <w:pStyle w:val="BodyTextIndent3"/>
        <w:ind w:left="0"/>
        <w:rPr>
          <w:sz w:val="28"/>
          <w:szCs w:val="28"/>
          <w:lang w:val="uk-UA"/>
        </w:rPr>
      </w:pPr>
      <w:r w:rsidRPr="00CB234C">
        <w:rPr>
          <w:sz w:val="28"/>
          <w:szCs w:val="28"/>
          <w:lang w:val="uk-UA"/>
        </w:rPr>
        <w:t>6) пунктів 8.1.7 та 8.3.7 Галузевої угоди між Міністерством освіти і науки, молоді та спорту України та ЦК Профспілки працівників освіти і науки України на 2016–2020 роки.</w:t>
      </w:r>
    </w:p>
    <w:p w:rsidR="00942373" w:rsidRPr="00CB234C" w:rsidRDefault="00942373" w:rsidP="00C822AF">
      <w:pPr>
        <w:pStyle w:val="BodyTextIndent3"/>
        <w:ind w:left="0"/>
        <w:rPr>
          <w:sz w:val="28"/>
          <w:szCs w:val="28"/>
          <w:lang w:val="uk-UA"/>
        </w:rPr>
      </w:pPr>
      <w:r w:rsidRPr="00CB234C">
        <w:rPr>
          <w:sz w:val="28"/>
          <w:szCs w:val="28"/>
          <w:lang w:val="uk-UA"/>
        </w:rPr>
        <w:t xml:space="preserve">1.3. </w:t>
      </w:r>
      <w:r w:rsidRPr="00CB234C">
        <w:rPr>
          <w:kern w:val="2"/>
          <w:sz w:val="28"/>
          <w:szCs w:val="28"/>
          <w:lang w:val="uk-UA"/>
        </w:rPr>
        <w:t>КУ «Новгород-Сіверський районний ЦОЗО»</w:t>
      </w:r>
      <w:r w:rsidRPr="00CB234C">
        <w:rPr>
          <w:sz w:val="28"/>
          <w:szCs w:val="28"/>
          <w:lang w:val="uk-UA"/>
        </w:rPr>
        <w:t>:</w:t>
      </w:r>
    </w:p>
    <w:p w:rsidR="00942373" w:rsidRPr="00CB234C" w:rsidRDefault="00942373" w:rsidP="00C822AF">
      <w:pPr>
        <w:pStyle w:val="BodyTextIndent3"/>
        <w:ind w:left="0"/>
        <w:rPr>
          <w:sz w:val="28"/>
          <w:szCs w:val="28"/>
          <w:lang w:val="uk-UA"/>
        </w:rPr>
      </w:pPr>
      <w:r w:rsidRPr="00CB234C">
        <w:rPr>
          <w:sz w:val="28"/>
          <w:szCs w:val="28"/>
          <w:lang w:val="uk-UA"/>
        </w:rPr>
        <w:t>- щорічно розраховує  суму коштів, необхідну для забезпечення підвезення педагогічних працівників  та передбачає  її в кошторисі;</w:t>
      </w:r>
    </w:p>
    <w:p w:rsidR="00942373" w:rsidRDefault="00942373" w:rsidP="00CB234C">
      <w:pPr>
        <w:pStyle w:val="BodyTextIndent3"/>
        <w:ind w:left="0"/>
        <w:rPr>
          <w:sz w:val="28"/>
          <w:szCs w:val="28"/>
          <w:lang w:val="uk-UA"/>
        </w:rPr>
      </w:pPr>
      <w:r w:rsidRPr="00CB234C">
        <w:rPr>
          <w:sz w:val="28"/>
          <w:szCs w:val="28"/>
          <w:lang w:val="uk-UA"/>
        </w:rPr>
        <w:t xml:space="preserve">- вживає  заходів щодо зменшення затрат шляхом надання педагогічним працівникам житла за місцем їх роботи, працевлаштування їх в населених пунктах за місцем проживання або наближених до них, складання оптимального графіку роботи (розкладу уроків). </w:t>
      </w:r>
    </w:p>
    <w:p w:rsidR="00942373" w:rsidRPr="00CB234C" w:rsidRDefault="00942373" w:rsidP="00CB234C">
      <w:pPr>
        <w:pStyle w:val="BodyTextIndent3"/>
        <w:spacing w:after="0"/>
        <w:ind w:left="0"/>
        <w:jc w:val="center"/>
        <w:rPr>
          <w:sz w:val="28"/>
          <w:szCs w:val="28"/>
          <w:lang w:val="uk-UA"/>
        </w:rPr>
      </w:pPr>
      <w:r w:rsidRPr="00CB234C">
        <w:rPr>
          <w:b/>
          <w:bCs/>
          <w:i/>
          <w:iCs/>
          <w:sz w:val="28"/>
          <w:szCs w:val="27"/>
          <w:lang w:val="uk-UA"/>
        </w:rPr>
        <w:t>2. Категорії працівників, які забезпечуються</w:t>
      </w:r>
    </w:p>
    <w:p w:rsidR="00942373" w:rsidRPr="00CB234C" w:rsidRDefault="00942373" w:rsidP="00CB234C">
      <w:pPr>
        <w:pStyle w:val="BodyTextIndent3"/>
        <w:spacing w:after="0"/>
        <w:ind w:left="0"/>
        <w:jc w:val="center"/>
        <w:rPr>
          <w:b/>
          <w:bCs/>
          <w:i/>
          <w:iCs/>
          <w:sz w:val="28"/>
          <w:szCs w:val="28"/>
          <w:lang w:val="uk-UA"/>
        </w:rPr>
      </w:pPr>
      <w:r w:rsidRPr="00CB234C">
        <w:rPr>
          <w:b/>
          <w:bCs/>
          <w:i/>
          <w:iCs/>
          <w:sz w:val="28"/>
          <w:szCs w:val="28"/>
          <w:lang w:val="uk-UA"/>
        </w:rPr>
        <w:t>безкоштовним підвезенням</w:t>
      </w:r>
    </w:p>
    <w:p w:rsidR="00942373" w:rsidRPr="00CB234C" w:rsidRDefault="00942373" w:rsidP="00CB234C">
      <w:pPr>
        <w:pStyle w:val="BodyTextIndent3"/>
        <w:spacing w:after="0"/>
        <w:ind w:left="0"/>
        <w:jc w:val="both"/>
        <w:rPr>
          <w:sz w:val="28"/>
          <w:szCs w:val="28"/>
          <w:lang w:val="uk-UA"/>
        </w:rPr>
      </w:pPr>
      <w:r w:rsidRPr="00CB234C">
        <w:rPr>
          <w:sz w:val="28"/>
          <w:szCs w:val="28"/>
          <w:lang w:val="uk-UA"/>
        </w:rPr>
        <w:t>2.1. Підвезенням до місця роботи і назад користуються педагогічні працівники, які працюють у закладах освіти, що розташовані не в тих населених пунктах, де проживають педагогічні працівники.</w:t>
      </w:r>
    </w:p>
    <w:p w:rsidR="00942373" w:rsidRPr="00CB234C" w:rsidRDefault="00942373" w:rsidP="00C822AF">
      <w:pPr>
        <w:pStyle w:val="BodyTextIndent3"/>
        <w:spacing w:after="0"/>
        <w:ind w:left="0"/>
        <w:jc w:val="both"/>
        <w:rPr>
          <w:sz w:val="28"/>
          <w:szCs w:val="28"/>
          <w:lang w:val="uk-UA"/>
        </w:rPr>
      </w:pPr>
      <w:r w:rsidRPr="00CB234C">
        <w:rPr>
          <w:sz w:val="28"/>
          <w:szCs w:val="28"/>
          <w:lang w:val="uk-UA"/>
        </w:rPr>
        <w:t>2.2. Місце проживання педагогічного працівника визначається місцем його реєстрації. Місце проживання підтверджується відміткою в паспорті громадянина України.</w:t>
      </w:r>
    </w:p>
    <w:p w:rsidR="00942373" w:rsidRPr="00CB234C" w:rsidRDefault="00942373" w:rsidP="00C822AF">
      <w:pPr>
        <w:pStyle w:val="BodyTextIndent3"/>
        <w:spacing w:after="0"/>
        <w:ind w:left="0"/>
        <w:jc w:val="both"/>
        <w:rPr>
          <w:sz w:val="28"/>
          <w:szCs w:val="28"/>
          <w:lang w:val="uk-UA"/>
        </w:rPr>
      </w:pPr>
      <w:r w:rsidRPr="00CB234C">
        <w:rPr>
          <w:sz w:val="28"/>
          <w:szCs w:val="28"/>
          <w:lang w:val="uk-UA"/>
        </w:rPr>
        <w:t>2.3. Працівники, які фактично проживають не за місцем їх реєстрації, забезпечуються підвезенням з тих населених пунктів, підвіз з яких є більш вигідним для роботодавця. Місце проживання не за місцем реєстрації підтверджується довідкою відповідної місцевої ради, вуличного комітету, житлово-експлуатаційної організації тощо.</w:t>
      </w:r>
    </w:p>
    <w:p w:rsidR="00942373" w:rsidRPr="00CB234C" w:rsidRDefault="00942373" w:rsidP="00C822AF">
      <w:pPr>
        <w:pStyle w:val="BodyTextIndent3"/>
        <w:spacing w:after="0"/>
        <w:ind w:left="0"/>
        <w:jc w:val="both"/>
        <w:rPr>
          <w:sz w:val="28"/>
          <w:szCs w:val="28"/>
          <w:lang w:val="uk-UA"/>
        </w:rPr>
      </w:pPr>
      <w:r w:rsidRPr="00CB234C">
        <w:rPr>
          <w:sz w:val="28"/>
          <w:szCs w:val="28"/>
          <w:lang w:val="uk-UA"/>
        </w:rPr>
        <w:t xml:space="preserve">3.4. Педагогічні працівники не забезпечуються підвезенням, якщо вони або їх дружини (чоловіки) мають житло в населеному пункті, в якому розташоване місце роботи.  </w:t>
      </w:r>
    </w:p>
    <w:p w:rsidR="00942373" w:rsidRPr="00CB234C" w:rsidRDefault="00942373" w:rsidP="00C822AF">
      <w:pPr>
        <w:pStyle w:val="BodyTextIndent3"/>
        <w:spacing w:after="0"/>
        <w:ind w:left="0"/>
        <w:jc w:val="both"/>
        <w:rPr>
          <w:b/>
          <w:bCs/>
          <w:i/>
          <w:iCs/>
          <w:sz w:val="28"/>
          <w:szCs w:val="28"/>
          <w:lang w:val="uk-UA"/>
        </w:rPr>
      </w:pPr>
      <w:r w:rsidRPr="00CB234C">
        <w:rPr>
          <w:b/>
          <w:bCs/>
          <w:i/>
          <w:iCs/>
          <w:sz w:val="28"/>
          <w:szCs w:val="28"/>
          <w:lang w:val="uk-UA"/>
        </w:rPr>
        <w:t>3. Способи забезпечення педагогічних</w:t>
      </w:r>
    </w:p>
    <w:p w:rsidR="00942373" w:rsidRPr="00CB234C" w:rsidRDefault="00942373" w:rsidP="00C822AF">
      <w:pPr>
        <w:pStyle w:val="BodyTextIndent3"/>
        <w:spacing w:after="0"/>
        <w:ind w:left="0"/>
        <w:jc w:val="both"/>
        <w:rPr>
          <w:b/>
          <w:bCs/>
          <w:i/>
          <w:iCs/>
          <w:sz w:val="28"/>
          <w:szCs w:val="28"/>
          <w:lang w:val="uk-UA"/>
        </w:rPr>
      </w:pPr>
      <w:r w:rsidRPr="00CB234C">
        <w:rPr>
          <w:b/>
          <w:bCs/>
          <w:i/>
          <w:iCs/>
          <w:sz w:val="28"/>
          <w:szCs w:val="28"/>
          <w:lang w:val="uk-UA"/>
        </w:rPr>
        <w:t>працівників безкоштовним підвезенням</w:t>
      </w:r>
    </w:p>
    <w:p w:rsidR="00942373" w:rsidRPr="00CB234C" w:rsidRDefault="00942373" w:rsidP="00C822AF">
      <w:pPr>
        <w:pStyle w:val="BodyTextIndent3"/>
        <w:spacing w:after="0"/>
        <w:ind w:left="0"/>
        <w:jc w:val="both"/>
        <w:rPr>
          <w:sz w:val="28"/>
          <w:szCs w:val="28"/>
          <w:lang w:val="uk-UA"/>
        </w:rPr>
      </w:pPr>
      <w:r w:rsidRPr="00CB234C">
        <w:rPr>
          <w:sz w:val="28"/>
          <w:szCs w:val="28"/>
          <w:lang w:val="uk-UA"/>
        </w:rPr>
        <w:t>3.1. Способами забезпечення педагогічних працівників підвезенням до місця роботи і назад є:</w:t>
      </w:r>
    </w:p>
    <w:p w:rsidR="00942373" w:rsidRPr="00CB234C" w:rsidRDefault="00942373" w:rsidP="00C822AF">
      <w:pPr>
        <w:pStyle w:val="BodyTextIndent3"/>
        <w:spacing w:after="0"/>
        <w:ind w:left="0"/>
        <w:jc w:val="both"/>
        <w:rPr>
          <w:sz w:val="28"/>
          <w:szCs w:val="28"/>
          <w:lang w:val="uk-UA"/>
        </w:rPr>
      </w:pPr>
      <w:r w:rsidRPr="00CB234C">
        <w:rPr>
          <w:sz w:val="28"/>
          <w:szCs w:val="28"/>
          <w:lang w:val="uk-UA"/>
        </w:rPr>
        <w:t>- перевезення шкільними автобусами;</w:t>
      </w:r>
    </w:p>
    <w:p w:rsidR="00942373" w:rsidRPr="00CB234C" w:rsidRDefault="00942373" w:rsidP="00C822AF">
      <w:pPr>
        <w:pStyle w:val="BodyTextIndent3"/>
        <w:spacing w:after="0"/>
        <w:ind w:left="0"/>
        <w:jc w:val="both"/>
        <w:rPr>
          <w:sz w:val="28"/>
          <w:szCs w:val="28"/>
          <w:lang w:val="uk-UA"/>
        </w:rPr>
      </w:pPr>
      <w:r w:rsidRPr="00CB234C">
        <w:rPr>
          <w:sz w:val="28"/>
          <w:szCs w:val="28"/>
          <w:lang w:val="uk-UA"/>
        </w:rPr>
        <w:t>- укладення договорів з перевізниками;</w:t>
      </w:r>
    </w:p>
    <w:p w:rsidR="00942373" w:rsidRPr="00CB234C" w:rsidRDefault="00942373" w:rsidP="00C822AF">
      <w:pPr>
        <w:pStyle w:val="BodyTextIndent3"/>
        <w:spacing w:after="0"/>
        <w:ind w:left="0"/>
        <w:jc w:val="both"/>
        <w:rPr>
          <w:sz w:val="28"/>
          <w:szCs w:val="28"/>
          <w:lang w:val="uk-UA"/>
        </w:rPr>
      </w:pPr>
      <w:r w:rsidRPr="00CB234C">
        <w:rPr>
          <w:sz w:val="28"/>
          <w:szCs w:val="28"/>
          <w:lang w:val="uk-UA"/>
        </w:rPr>
        <w:t>- компенсація вартості проїзду на підставі проїзних квитків;</w:t>
      </w:r>
    </w:p>
    <w:p w:rsidR="00942373" w:rsidRPr="00CB234C" w:rsidRDefault="00942373" w:rsidP="00C822AF">
      <w:pPr>
        <w:pStyle w:val="BodyTextIndent3"/>
        <w:spacing w:after="0"/>
        <w:ind w:left="0"/>
        <w:jc w:val="both"/>
        <w:rPr>
          <w:sz w:val="28"/>
          <w:szCs w:val="28"/>
          <w:lang w:val="uk-UA"/>
        </w:rPr>
      </w:pPr>
      <w:r w:rsidRPr="00CB234C">
        <w:rPr>
          <w:sz w:val="28"/>
          <w:szCs w:val="28"/>
          <w:lang w:val="uk-UA"/>
        </w:rPr>
        <w:t>- компенсація вартості проїзду за розрахунком.</w:t>
      </w:r>
    </w:p>
    <w:p w:rsidR="00942373" w:rsidRPr="00CB234C" w:rsidRDefault="00942373" w:rsidP="00C822AF">
      <w:pPr>
        <w:pStyle w:val="BodyTextIndent3"/>
        <w:spacing w:after="0"/>
        <w:ind w:left="0"/>
        <w:jc w:val="both"/>
        <w:rPr>
          <w:sz w:val="28"/>
          <w:szCs w:val="28"/>
          <w:lang w:val="uk-UA"/>
        </w:rPr>
      </w:pPr>
      <w:r w:rsidRPr="00CB234C">
        <w:rPr>
          <w:sz w:val="28"/>
          <w:szCs w:val="28"/>
          <w:lang w:val="uk-UA"/>
        </w:rPr>
        <w:t>3.2. Шкільним автобусом підвозяться педагогічні працівники, маршрути доїзду яких співпадають з маршрутами руху шкільних автобусів, або маршрути пристосовані для підвезення педагогічних працівників.</w:t>
      </w:r>
    </w:p>
    <w:p w:rsidR="00942373" w:rsidRPr="00CB234C" w:rsidRDefault="00942373" w:rsidP="00C822AF">
      <w:pPr>
        <w:pStyle w:val="BodyTextIndent3"/>
        <w:spacing w:after="0"/>
        <w:ind w:left="0"/>
        <w:jc w:val="both"/>
        <w:rPr>
          <w:sz w:val="28"/>
          <w:szCs w:val="28"/>
          <w:lang w:val="uk-UA"/>
        </w:rPr>
      </w:pPr>
      <w:r w:rsidRPr="00CB234C">
        <w:rPr>
          <w:sz w:val="28"/>
          <w:szCs w:val="28"/>
          <w:lang w:val="uk-UA"/>
        </w:rPr>
        <w:t>3.3. Педагогічні працівники, які не мають можливості доїжджати шкільним автобусом, повинні забезпечуватись підвезенням шляхом укладення органами державної виконавчої влади, органами місцевого самоврядування, відділом  освіти, закладами освіти договорів з перевізниками на перевезення педагогічних працівників. За даними договорами перевізники перевозять педагогічних працівників згідно з виданими їм посвідченнями, а органи державної виконавчої влади, органи місцевого самоврядування, відділ  освіти, заклади освіти оплачують вартість таких перевезень.</w:t>
      </w:r>
    </w:p>
    <w:p w:rsidR="00942373" w:rsidRPr="00CB234C" w:rsidRDefault="00942373" w:rsidP="00C822AF">
      <w:pPr>
        <w:pStyle w:val="BodyTextIndent3"/>
        <w:spacing w:after="0"/>
        <w:ind w:left="0"/>
        <w:jc w:val="both"/>
        <w:rPr>
          <w:sz w:val="28"/>
          <w:szCs w:val="28"/>
          <w:lang w:val="uk-UA"/>
        </w:rPr>
      </w:pPr>
      <w:r w:rsidRPr="00CB234C">
        <w:rPr>
          <w:sz w:val="28"/>
          <w:szCs w:val="28"/>
          <w:lang w:val="uk-UA"/>
        </w:rPr>
        <w:t>3.4. Педагогічні працівники, які не мають можливості доїжджати на підставі договорів, в результаті чого самостійно доїжджають рейсовим автотранспортом, залізничним транспортом забезпечуються підвезенням шляхом компенсації їм вартості проїзду на підставі проїзних квитків.</w:t>
      </w:r>
    </w:p>
    <w:p w:rsidR="00942373" w:rsidRPr="00CB234C" w:rsidRDefault="00942373" w:rsidP="00C822AF">
      <w:pPr>
        <w:pStyle w:val="BodyTextIndent3"/>
        <w:spacing w:after="0"/>
        <w:ind w:left="0"/>
        <w:jc w:val="both"/>
        <w:rPr>
          <w:sz w:val="28"/>
          <w:szCs w:val="28"/>
          <w:lang w:val="uk-UA"/>
        </w:rPr>
      </w:pPr>
      <w:r w:rsidRPr="00CB234C">
        <w:rPr>
          <w:sz w:val="28"/>
          <w:szCs w:val="28"/>
          <w:lang w:val="uk-UA"/>
        </w:rPr>
        <w:t xml:space="preserve">3.5. Педагогічні працівники, які не мають можливості доїжджати рейсовим автотранспортом, залізничним транспортом (через його відсутність або у зв’язку з неприйнятним графіком руху), в результаті чого самостійно доїжджають попутним або власним транспортом, забезпечуються підвезенням шляхом компенсації їм вартості проїзду на підставі розрахунку, виходячи з графіка роботи працівника (з урахуванням його фактичної появи на роботі), відстані між населеними пунктами та тарифу на перевезення пасажирів в автобусах для приміських перевезень. </w:t>
      </w:r>
    </w:p>
    <w:p w:rsidR="00942373" w:rsidRPr="006D5319" w:rsidRDefault="00942373" w:rsidP="00C822AF">
      <w:pPr>
        <w:pStyle w:val="BodyTextIndent3"/>
        <w:spacing w:after="0"/>
        <w:ind w:left="0"/>
        <w:jc w:val="right"/>
        <w:rPr>
          <w:i/>
          <w:sz w:val="28"/>
          <w:szCs w:val="28"/>
          <w:lang w:val="uk-UA"/>
        </w:rPr>
      </w:pPr>
      <w:r w:rsidRPr="00CB234C">
        <w:rPr>
          <w:sz w:val="28"/>
          <w:szCs w:val="28"/>
          <w:lang w:val="uk-UA"/>
        </w:rPr>
        <w:br w:type="page"/>
      </w:r>
      <w:r w:rsidRPr="007F44D2">
        <w:rPr>
          <w:i/>
          <w:sz w:val="28"/>
          <w:szCs w:val="28"/>
          <w:lang w:val="uk-UA"/>
        </w:rPr>
        <w:t>Додаток</w:t>
      </w:r>
      <w:r>
        <w:rPr>
          <w:i/>
          <w:sz w:val="28"/>
          <w:szCs w:val="28"/>
          <w:lang w:val="uk-UA"/>
        </w:rPr>
        <w:t xml:space="preserve"> №</w:t>
      </w:r>
      <w:r w:rsidRPr="007F44D2">
        <w:rPr>
          <w:i/>
          <w:sz w:val="28"/>
          <w:szCs w:val="28"/>
          <w:lang w:val="uk-UA"/>
        </w:rPr>
        <w:t xml:space="preserve"> 1</w:t>
      </w:r>
      <w:r>
        <w:rPr>
          <w:i/>
          <w:sz w:val="28"/>
          <w:szCs w:val="28"/>
          <w:lang w:val="uk-UA"/>
        </w:rPr>
        <w:t>1</w:t>
      </w:r>
    </w:p>
    <w:p w:rsidR="00942373" w:rsidRPr="007F44D2" w:rsidRDefault="00942373" w:rsidP="00C822AF">
      <w:pPr>
        <w:ind w:firstLine="720"/>
        <w:jc w:val="both"/>
        <w:rPr>
          <w:sz w:val="28"/>
          <w:szCs w:val="28"/>
          <w:lang w:val="uk-UA"/>
        </w:rPr>
      </w:pPr>
    </w:p>
    <w:p w:rsidR="00942373" w:rsidRPr="00CB234C" w:rsidRDefault="00942373" w:rsidP="00C822AF">
      <w:pPr>
        <w:tabs>
          <w:tab w:val="left" w:pos="9540"/>
        </w:tabs>
        <w:jc w:val="center"/>
        <w:rPr>
          <w:b/>
          <w:bCs/>
          <w:sz w:val="28"/>
          <w:szCs w:val="28"/>
          <w:lang w:val="uk-UA"/>
        </w:rPr>
      </w:pPr>
      <w:r w:rsidRPr="00CB234C">
        <w:rPr>
          <w:b/>
          <w:bCs/>
          <w:sz w:val="28"/>
          <w:szCs w:val="28"/>
          <w:lang w:val="uk-UA"/>
        </w:rPr>
        <w:t>Перелік питань (документів) соціально-економічного і юридичного характеру, що стосуються прав та інтересів працівників, які роботодавець вирішує з профспілковими органами</w:t>
      </w:r>
    </w:p>
    <w:p w:rsidR="00942373" w:rsidRPr="00CB234C" w:rsidRDefault="00942373" w:rsidP="00C822AF">
      <w:pPr>
        <w:pStyle w:val="BodyTextIndent3"/>
        <w:ind w:firstLine="709"/>
        <w:rPr>
          <w:sz w:val="28"/>
          <w:szCs w:val="28"/>
          <w:lang w:val="uk-UA"/>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040"/>
        <w:gridCol w:w="3960"/>
      </w:tblGrid>
      <w:tr w:rsidR="00942373" w:rsidRPr="00CB234C" w:rsidTr="009E10D1">
        <w:tc>
          <w:tcPr>
            <w:tcW w:w="540" w:type="dxa"/>
          </w:tcPr>
          <w:p w:rsidR="00942373" w:rsidRPr="00CB234C" w:rsidRDefault="00942373" w:rsidP="009E10D1">
            <w:pPr>
              <w:jc w:val="center"/>
              <w:rPr>
                <w:b/>
                <w:bCs/>
                <w:i/>
                <w:iCs/>
                <w:sz w:val="28"/>
                <w:szCs w:val="28"/>
                <w:lang w:val="uk-UA"/>
              </w:rPr>
            </w:pPr>
            <w:r w:rsidRPr="00CB234C">
              <w:rPr>
                <w:b/>
                <w:bCs/>
                <w:i/>
                <w:iCs/>
                <w:sz w:val="28"/>
                <w:szCs w:val="28"/>
                <w:lang w:val="uk-UA"/>
              </w:rPr>
              <w:t>№</w:t>
            </w:r>
          </w:p>
        </w:tc>
        <w:tc>
          <w:tcPr>
            <w:tcW w:w="5040" w:type="dxa"/>
          </w:tcPr>
          <w:p w:rsidR="00942373" w:rsidRPr="00CB234C" w:rsidRDefault="00942373" w:rsidP="009E10D1">
            <w:pPr>
              <w:jc w:val="center"/>
              <w:rPr>
                <w:b/>
                <w:bCs/>
                <w:i/>
                <w:iCs/>
                <w:sz w:val="28"/>
                <w:szCs w:val="28"/>
                <w:lang w:val="uk-UA"/>
              </w:rPr>
            </w:pPr>
            <w:r w:rsidRPr="00CB234C">
              <w:rPr>
                <w:b/>
                <w:bCs/>
                <w:i/>
                <w:iCs/>
                <w:sz w:val="28"/>
                <w:szCs w:val="28"/>
                <w:lang w:val="uk-UA"/>
              </w:rPr>
              <w:t xml:space="preserve">Питання і документи </w:t>
            </w:r>
          </w:p>
        </w:tc>
        <w:tc>
          <w:tcPr>
            <w:tcW w:w="3960" w:type="dxa"/>
          </w:tcPr>
          <w:p w:rsidR="00942373" w:rsidRPr="00CB234C" w:rsidRDefault="00942373" w:rsidP="009E10D1">
            <w:pPr>
              <w:jc w:val="center"/>
              <w:rPr>
                <w:b/>
                <w:bCs/>
                <w:i/>
                <w:iCs/>
                <w:sz w:val="28"/>
                <w:szCs w:val="28"/>
                <w:lang w:val="uk-UA"/>
              </w:rPr>
            </w:pPr>
            <w:r w:rsidRPr="00CB234C">
              <w:rPr>
                <w:b/>
                <w:bCs/>
                <w:i/>
                <w:iCs/>
                <w:sz w:val="28"/>
                <w:szCs w:val="28"/>
                <w:lang w:val="uk-UA"/>
              </w:rPr>
              <w:t>підстава</w:t>
            </w:r>
          </w:p>
        </w:tc>
      </w:tr>
      <w:tr w:rsidR="00942373" w:rsidRPr="00CB234C" w:rsidTr="009E10D1">
        <w:tc>
          <w:tcPr>
            <w:tcW w:w="540" w:type="dxa"/>
          </w:tcPr>
          <w:p w:rsidR="00942373" w:rsidRPr="00CB234C" w:rsidRDefault="00942373" w:rsidP="009E10D1">
            <w:pPr>
              <w:jc w:val="both"/>
              <w:rPr>
                <w:sz w:val="28"/>
                <w:szCs w:val="28"/>
                <w:lang w:val="uk-UA"/>
              </w:rPr>
            </w:pPr>
            <w:r w:rsidRPr="00CB234C">
              <w:rPr>
                <w:sz w:val="28"/>
                <w:szCs w:val="28"/>
                <w:lang w:val="uk-UA"/>
              </w:rPr>
              <w:t>1</w:t>
            </w:r>
          </w:p>
        </w:tc>
        <w:tc>
          <w:tcPr>
            <w:tcW w:w="5040" w:type="dxa"/>
          </w:tcPr>
          <w:p w:rsidR="00942373" w:rsidRPr="00CB234C" w:rsidRDefault="00942373" w:rsidP="009E10D1">
            <w:pPr>
              <w:jc w:val="both"/>
              <w:rPr>
                <w:sz w:val="28"/>
                <w:szCs w:val="28"/>
                <w:lang w:val="uk-UA"/>
              </w:rPr>
            </w:pPr>
            <w:r w:rsidRPr="00CB234C">
              <w:rPr>
                <w:sz w:val="28"/>
                <w:szCs w:val="28"/>
                <w:lang w:val="uk-UA"/>
              </w:rPr>
              <w:t>Погодження на встановлення випробувального терміну строком від трьох до шести місяців</w:t>
            </w:r>
          </w:p>
        </w:tc>
        <w:tc>
          <w:tcPr>
            <w:tcW w:w="3960" w:type="dxa"/>
          </w:tcPr>
          <w:p w:rsidR="00942373" w:rsidRPr="00CB234C" w:rsidRDefault="00942373" w:rsidP="009E10D1">
            <w:pPr>
              <w:jc w:val="both"/>
              <w:rPr>
                <w:sz w:val="28"/>
                <w:szCs w:val="28"/>
                <w:lang w:val="uk-UA"/>
              </w:rPr>
            </w:pPr>
            <w:r w:rsidRPr="00CB234C">
              <w:rPr>
                <w:sz w:val="28"/>
                <w:szCs w:val="28"/>
                <w:lang w:val="uk-UA"/>
              </w:rPr>
              <w:t>ст. 27 КЗпП</w:t>
            </w:r>
          </w:p>
        </w:tc>
      </w:tr>
      <w:tr w:rsidR="00942373" w:rsidRPr="00CB234C" w:rsidTr="009E10D1">
        <w:tc>
          <w:tcPr>
            <w:tcW w:w="540" w:type="dxa"/>
          </w:tcPr>
          <w:p w:rsidR="00942373" w:rsidRPr="00CB234C" w:rsidRDefault="00942373" w:rsidP="009E10D1">
            <w:pPr>
              <w:jc w:val="both"/>
              <w:rPr>
                <w:sz w:val="28"/>
                <w:szCs w:val="28"/>
                <w:lang w:val="uk-UA"/>
              </w:rPr>
            </w:pPr>
            <w:r w:rsidRPr="00CB234C">
              <w:rPr>
                <w:sz w:val="28"/>
                <w:szCs w:val="28"/>
                <w:lang w:val="uk-UA"/>
              </w:rPr>
              <w:t>2</w:t>
            </w:r>
          </w:p>
        </w:tc>
        <w:tc>
          <w:tcPr>
            <w:tcW w:w="5040" w:type="dxa"/>
          </w:tcPr>
          <w:p w:rsidR="00942373" w:rsidRPr="00CB234C" w:rsidRDefault="00942373" w:rsidP="009E10D1">
            <w:pPr>
              <w:jc w:val="both"/>
              <w:rPr>
                <w:sz w:val="28"/>
                <w:szCs w:val="28"/>
                <w:lang w:val="uk-UA"/>
              </w:rPr>
            </w:pPr>
            <w:r w:rsidRPr="00CB234C">
              <w:rPr>
                <w:sz w:val="28"/>
                <w:szCs w:val="28"/>
                <w:lang w:val="uk-UA"/>
              </w:rPr>
              <w:t xml:space="preserve">Погодження посадових і робочих інструкцій </w:t>
            </w:r>
          </w:p>
        </w:tc>
        <w:tc>
          <w:tcPr>
            <w:tcW w:w="3960" w:type="dxa"/>
          </w:tcPr>
          <w:p w:rsidR="00942373" w:rsidRPr="00CB234C" w:rsidRDefault="00942373" w:rsidP="009E10D1">
            <w:pPr>
              <w:jc w:val="both"/>
              <w:rPr>
                <w:sz w:val="28"/>
                <w:szCs w:val="28"/>
                <w:lang w:val="uk-UA"/>
              </w:rPr>
            </w:pPr>
            <w:r w:rsidRPr="00CB234C">
              <w:rPr>
                <w:sz w:val="28"/>
                <w:szCs w:val="28"/>
                <w:lang w:val="uk-UA"/>
              </w:rPr>
              <w:t xml:space="preserve">п. 5.3.24 Галузевої угоди, дана Угода </w:t>
            </w:r>
          </w:p>
        </w:tc>
      </w:tr>
      <w:tr w:rsidR="00942373" w:rsidRPr="00CB234C" w:rsidTr="009E10D1">
        <w:tc>
          <w:tcPr>
            <w:tcW w:w="540" w:type="dxa"/>
          </w:tcPr>
          <w:p w:rsidR="00942373" w:rsidRPr="00CB234C" w:rsidRDefault="00942373" w:rsidP="009E10D1">
            <w:pPr>
              <w:jc w:val="both"/>
              <w:rPr>
                <w:sz w:val="28"/>
                <w:szCs w:val="28"/>
                <w:lang w:val="uk-UA"/>
              </w:rPr>
            </w:pPr>
            <w:r w:rsidRPr="00CB234C">
              <w:rPr>
                <w:sz w:val="28"/>
                <w:szCs w:val="28"/>
                <w:lang w:val="uk-UA"/>
              </w:rPr>
              <w:t>3</w:t>
            </w:r>
          </w:p>
        </w:tc>
        <w:tc>
          <w:tcPr>
            <w:tcW w:w="5040" w:type="dxa"/>
          </w:tcPr>
          <w:p w:rsidR="00942373" w:rsidRPr="00CB234C" w:rsidRDefault="00942373" w:rsidP="009E10D1">
            <w:pPr>
              <w:jc w:val="both"/>
              <w:rPr>
                <w:sz w:val="28"/>
                <w:szCs w:val="28"/>
                <w:lang w:val="uk-UA"/>
              </w:rPr>
            </w:pPr>
            <w:r w:rsidRPr="00CB234C">
              <w:rPr>
                <w:sz w:val="28"/>
                <w:szCs w:val="28"/>
                <w:lang w:val="uk-UA"/>
              </w:rPr>
              <w:t>Правила внутрішнього трудового розпорядку</w:t>
            </w:r>
          </w:p>
        </w:tc>
        <w:tc>
          <w:tcPr>
            <w:tcW w:w="3960" w:type="dxa"/>
          </w:tcPr>
          <w:p w:rsidR="00942373" w:rsidRPr="00CB234C" w:rsidRDefault="00942373" w:rsidP="009E10D1">
            <w:pPr>
              <w:jc w:val="both"/>
              <w:rPr>
                <w:sz w:val="28"/>
                <w:szCs w:val="28"/>
                <w:lang w:val="uk-UA"/>
              </w:rPr>
            </w:pPr>
            <w:r w:rsidRPr="00CB234C">
              <w:rPr>
                <w:sz w:val="28"/>
                <w:szCs w:val="28"/>
                <w:lang w:val="uk-UA"/>
              </w:rPr>
              <w:t>ст. 142 КЗпП</w:t>
            </w:r>
          </w:p>
        </w:tc>
      </w:tr>
      <w:tr w:rsidR="00942373" w:rsidRPr="00CB234C" w:rsidTr="009E10D1">
        <w:tc>
          <w:tcPr>
            <w:tcW w:w="540" w:type="dxa"/>
          </w:tcPr>
          <w:p w:rsidR="00942373" w:rsidRPr="00CB234C" w:rsidRDefault="00942373" w:rsidP="009E10D1">
            <w:pPr>
              <w:jc w:val="both"/>
              <w:rPr>
                <w:sz w:val="28"/>
                <w:szCs w:val="28"/>
                <w:lang w:val="uk-UA"/>
              </w:rPr>
            </w:pPr>
            <w:r w:rsidRPr="00CB234C">
              <w:rPr>
                <w:sz w:val="28"/>
                <w:szCs w:val="28"/>
                <w:lang w:val="uk-UA"/>
              </w:rPr>
              <w:t>4</w:t>
            </w:r>
          </w:p>
        </w:tc>
        <w:tc>
          <w:tcPr>
            <w:tcW w:w="5040" w:type="dxa"/>
          </w:tcPr>
          <w:p w:rsidR="00942373" w:rsidRPr="00CB234C" w:rsidRDefault="00942373" w:rsidP="009E10D1">
            <w:pPr>
              <w:jc w:val="both"/>
              <w:rPr>
                <w:sz w:val="28"/>
                <w:szCs w:val="28"/>
                <w:lang w:val="uk-UA"/>
              </w:rPr>
            </w:pPr>
            <w:r w:rsidRPr="00CB234C">
              <w:rPr>
                <w:sz w:val="28"/>
                <w:szCs w:val="28"/>
                <w:lang w:val="uk-UA"/>
              </w:rPr>
              <w:t>Погодження графіку роботи установи, графіків змінності, режиму роботи, розкладу уроків, графіку чергування</w:t>
            </w:r>
          </w:p>
        </w:tc>
        <w:tc>
          <w:tcPr>
            <w:tcW w:w="3960" w:type="dxa"/>
          </w:tcPr>
          <w:p w:rsidR="00942373" w:rsidRPr="00CB234C" w:rsidRDefault="00942373" w:rsidP="009E10D1">
            <w:pPr>
              <w:jc w:val="both"/>
              <w:rPr>
                <w:sz w:val="28"/>
                <w:szCs w:val="28"/>
                <w:lang w:val="uk-UA"/>
              </w:rPr>
            </w:pPr>
            <w:r w:rsidRPr="00CB234C">
              <w:rPr>
                <w:sz w:val="28"/>
                <w:szCs w:val="28"/>
                <w:lang w:val="uk-UA"/>
              </w:rPr>
              <w:t xml:space="preserve">ст.ст. 52, 67, 69, 247 КЗпП, ст. 38 Закону «Про професійні спілки, їх права та гарантії діяльності», п. 24 Типових правил внутрішнього розпорядку … </w:t>
            </w:r>
          </w:p>
        </w:tc>
      </w:tr>
      <w:tr w:rsidR="00942373" w:rsidRPr="00CB234C" w:rsidTr="009E10D1">
        <w:tc>
          <w:tcPr>
            <w:tcW w:w="540" w:type="dxa"/>
          </w:tcPr>
          <w:p w:rsidR="00942373" w:rsidRPr="00CB234C" w:rsidRDefault="00942373" w:rsidP="009E10D1">
            <w:pPr>
              <w:jc w:val="both"/>
              <w:rPr>
                <w:sz w:val="28"/>
                <w:szCs w:val="28"/>
                <w:lang w:val="uk-UA"/>
              </w:rPr>
            </w:pPr>
            <w:r w:rsidRPr="00CB234C">
              <w:rPr>
                <w:sz w:val="28"/>
                <w:szCs w:val="28"/>
                <w:lang w:val="uk-UA"/>
              </w:rPr>
              <w:t>5</w:t>
            </w:r>
          </w:p>
        </w:tc>
        <w:tc>
          <w:tcPr>
            <w:tcW w:w="5040" w:type="dxa"/>
          </w:tcPr>
          <w:p w:rsidR="00942373" w:rsidRPr="00CB234C" w:rsidRDefault="00942373" w:rsidP="009E10D1">
            <w:pPr>
              <w:jc w:val="both"/>
              <w:rPr>
                <w:sz w:val="28"/>
                <w:szCs w:val="28"/>
                <w:lang w:val="uk-UA"/>
              </w:rPr>
            </w:pPr>
            <w:r w:rsidRPr="00CB234C">
              <w:rPr>
                <w:sz w:val="28"/>
                <w:szCs w:val="28"/>
                <w:lang w:val="uk-UA"/>
              </w:rPr>
              <w:t>Погодження зміни норм праці, дозвіл на проведення надурочних робіт, згода на запровадження підсумованого обліку робочого часу</w:t>
            </w:r>
          </w:p>
        </w:tc>
        <w:tc>
          <w:tcPr>
            <w:tcW w:w="3960" w:type="dxa"/>
          </w:tcPr>
          <w:p w:rsidR="00942373" w:rsidRPr="00CB234C" w:rsidRDefault="00942373" w:rsidP="009E10D1">
            <w:pPr>
              <w:jc w:val="both"/>
              <w:rPr>
                <w:sz w:val="28"/>
                <w:szCs w:val="28"/>
                <w:lang w:val="uk-UA"/>
              </w:rPr>
            </w:pPr>
            <w:r w:rsidRPr="00CB234C">
              <w:rPr>
                <w:sz w:val="28"/>
                <w:szCs w:val="28"/>
                <w:lang w:val="uk-UA"/>
              </w:rPr>
              <w:t>ст. 61, 64, 86, 247 КЗпП,  ст. 38 Закону «Про професійні спілки, їх права та гарантії діяльності»</w:t>
            </w:r>
          </w:p>
        </w:tc>
      </w:tr>
      <w:tr w:rsidR="00942373" w:rsidRPr="00CB234C" w:rsidTr="009E10D1">
        <w:tc>
          <w:tcPr>
            <w:tcW w:w="540" w:type="dxa"/>
          </w:tcPr>
          <w:p w:rsidR="00942373" w:rsidRPr="00CB234C" w:rsidRDefault="00942373" w:rsidP="009E10D1">
            <w:pPr>
              <w:jc w:val="both"/>
              <w:rPr>
                <w:sz w:val="28"/>
                <w:szCs w:val="28"/>
                <w:lang w:val="uk-UA"/>
              </w:rPr>
            </w:pPr>
            <w:r w:rsidRPr="00CB234C">
              <w:rPr>
                <w:sz w:val="28"/>
                <w:szCs w:val="28"/>
                <w:lang w:val="uk-UA"/>
              </w:rPr>
              <w:t>6</w:t>
            </w:r>
          </w:p>
        </w:tc>
        <w:tc>
          <w:tcPr>
            <w:tcW w:w="5040" w:type="dxa"/>
          </w:tcPr>
          <w:p w:rsidR="00942373" w:rsidRPr="00CB234C" w:rsidRDefault="00942373" w:rsidP="009E10D1">
            <w:pPr>
              <w:jc w:val="both"/>
              <w:rPr>
                <w:sz w:val="28"/>
                <w:szCs w:val="28"/>
                <w:lang w:val="uk-UA"/>
              </w:rPr>
            </w:pPr>
            <w:r w:rsidRPr="00CB234C">
              <w:rPr>
                <w:sz w:val="28"/>
                <w:szCs w:val="28"/>
                <w:lang w:val="uk-UA"/>
              </w:rPr>
              <w:t>Погодження графіка відпусток, погодження перенесення працівнику щорічної відпустки. Дозвіл на залучення працівників до роботи у вихідні дні. Погодження переліку робіт, на яких через працівникові надається можливість приймати їжу протягом робочого часу</w:t>
            </w:r>
          </w:p>
        </w:tc>
        <w:tc>
          <w:tcPr>
            <w:tcW w:w="3960" w:type="dxa"/>
          </w:tcPr>
          <w:p w:rsidR="00942373" w:rsidRPr="00CB234C" w:rsidRDefault="00942373" w:rsidP="009E10D1">
            <w:pPr>
              <w:jc w:val="both"/>
              <w:rPr>
                <w:sz w:val="28"/>
                <w:szCs w:val="28"/>
                <w:lang w:val="uk-UA"/>
              </w:rPr>
            </w:pPr>
            <w:r w:rsidRPr="00CB234C">
              <w:rPr>
                <w:sz w:val="28"/>
                <w:szCs w:val="28"/>
                <w:lang w:val="uk-UA"/>
              </w:rPr>
              <w:t>ст. 10, 11 Закону «Про відпустки», ст. 66, 71, 79, 80, ст. 247 КЗпП, ст. 38 Закону «Про професійні спілки, їх права та гарантії діяльності»</w:t>
            </w:r>
          </w:p>
        </w:tc>
      </w:tr>
      <w:tr w:rsidR="00942373" w:rsidRPr="00CB234C" w:rsidTr="009E10D1">
        <w:tc>
          <w:tcPr>
            <w:tcW w:w="540" w:type="dxa"/>
          </w:tcPr>
          <w:p w:rsidR="00942373" w:rsidRPr="00CB234C" w:rsidRDefault="00942373" w:rsidP="009E10D1">
            <w:pPr>
              <w:jc w:val="both"/>
              <w:rPr>
                <w:sz w:val="28"/>
                <w:szCs w:val="28"/>
                <w:lang w:val="uk-UA"/>
              </w:rPr>
            </w:pPr>
            <w:r w:rsidRPr="00CB234C">
              <w:rPr>
                <w:sz w:val="28"/>
                <w:szCs w:val="28"/>
                <w:lang w:val="uk-UA"/>
              </w:rPr>
              <w:t>7</w:t>
            </w:r>
          </w:p>
        </w:tc>
        <w:tc>
          <w:tcPr>
            <w:tcW w:w="5040" w:type="dxa"/>
          </w:tcPr>
          <w:p w:rsidR="00942373" w:rsidRPr="00CB234C" w:rsidRDefault="00942373" w:rsidP="009E10D1">
            <w:pPr>
              <w:jc w:val="both"/>
              <w:rPr>
                <w:sz w:val="28"/>
                <w:szCs w:val="28"/>
                <w:lang w:val="uk-UA"/>
              </w:rPr>
            </w:pPr>
            <w:r w:rsidRPr="00CB234C">
              <w:rPr>
                <w:sz w:val="28"/>
                <w:szCs w:val="28"/>
                <w:lang w:val="uk-UA"/>
              </w:rPr>
              <w:t>Погодження кошторису і штатного розпису</w:t>
            </w:r>
          </w:p>
        </w:tc>
        <w:tc>
          <w:tcPr>
            <w:tcW w:w="3960" w:type="dxa"/>
          </w:tcPr>
          <w:p w:rsidR="00942373" w:rsidRPr="00CB234C" w:rsidRDefault="00942373" w:rsidP="009E10D1">
            <w:pPr>
              <w:jc w:val="both"/>
              <w:rPr>
                <w:sz w:val="28"/>
                <w:szCs w:val="28"/>
                <w:lang w:val="uk-UA"/>
              </w:rPr>
            </w:pPr>
            <w:r w:rsidRPr="00CB234C">
              <w:rPr>
                <w:sz w:val="28"/>
                <w:szCs w:val="28"/>
                <w:lang w:val="uk-UA"/>
              </w:rPr>
              <w:t>п. 5.3.18 Галузевої угоди, дана Угода</w:t>
            </w:r>
          </w:p>
        </w:tc>
      </w:tr>
      <w:tr w:rsidR="00942373" w:rsidRPr="00CB234C" w:rsidTr="009E10D1">
        <w:tc>
          <w:tcPr>
            <w:tcW w:w="540" w:type="dxa"/>
          </w:tcPr>
          <w:p w:rsidR="00942373" w:rsidRPr="00CB234C" w:rsidRDefault="00942373" w:rsidP="009E10D1">
            <w:pPr>
              <w:jc w:val="both"/>
              <w:rPr>
                <w:sz w:val="28"/>
                <w:szCs w:val="28"/>
                <w:lang w:val="uk-UA"/>
              </w:rPr>
            </w:pPr>
            <w:r w:rsidRPr="00CB234C">
              <w:rPr>
                <w:sz w:val="28"/>
                <w:szCs w:val="28"/>
                <w:lang w:val="uk-UA"/>
              </w:rPr>
              <w:t>8</w:t>
            </w:r>
          </w:p>
        </w:tc>
        <w:tc>
          <w:tcPr>
            <w:tcW w:w="5040" w:type="dxa"/>
          </w:tcPr>
          <w:p w:rsidR="00942373" w:rsidRPr="00CB234C" w:rsidRDefault="00942373" w:rsidP="00CB234C">
            <w:pPr>
              <w:jc w:val="both"/>
              <w:rPr>
                <w:sz w:val="28"/>
                <w:szCs w:val="28"/>
                <w:lang w:val="uk-UA"/>
              </w:rPr>
            </w:pPr>
            <w:r w:rsidRPr="00CB234C">
              <w:rPr>
                <w:sz w:val="28"/>
                <w:szCs w:val="28"/>
                <w:lang w:val="uk-UA"/>
              </w:rPr>
              <w:t>Погодження переліку працівників і розміру підвищення посадового окладу із числа адміністративно-господарського, обслуговуючого та навчально-допоміжного (крім помічників вихователя) закладів освіти, які за характером роботи безпосередньо спілкуються з учнями, вихованцями спеціальних (з особливим режимом) закладів, а також класів (груп) спеціального призначення, організованих в закладах загального типу</w:t>
            </w:r>
          </w:p>
        </w:tc>
        <w:tc>
          <w:tcPr>
            <w:tcW w:w="3960" w:type="dxa"/>
          </w:tcPr>
          <w:p w:rsidR="00942373" w:rsidRPr="00CB234C" w:rsidRDefault="00942373" w:rsidP="009E10D1">
            <w:pPr>
              <w:jc w:val="both"/>
              <w:rPr>
                <w:sz w:val="28"/>
                <w:szCs w:val="28"/>
                <w:lang w:val="uk-UA"/>
              </w:rPr>
            </w:pPr>
            <w:r w:rsidRPr="00CB234C">
              <w:rPr>
                <w:sz w:val="28"/>
                <w:szCs w:val="28"/>
                <w:lang w:val="uk-UA"/>
              </w:rPr>
              <w:t>п. 31 Інструкції про порядок обчислення заробітної плати працівників освіти</w:t>
            </w:r>
          </w:p>
        </w:tc>
      </w:tr>
      <w:tr w:rsidR="00942373" w:rsidRPr="00CB234C" w:rsidTr="009E10D1">
        <w:tc>
          <w:tcPr>
            <w:tcW w:w="540" w:type="dxa"/>
          </w:tcPr>
          <w:p w:rsidR="00942373" w:rsidRPr="00CB234C" w:rsidRDefault="00942373" w:rsidP="009E10D1">
            <w:pPr>
              <w:jc w:val="both"/>
              <w:rPr>
                <w:sz w:val="28"/>
                <w:szCs w:val="28"/>
                <w:lang w:val="uk-UA"/>
              </w:rPr>
            </w:pPr>
            <w:r w:rsidRPr="00CB234C">
              <w:rPr>
                <w:sz w:val="28"/>
                <w:szCs w:val="28"/>
                <w:lang w:val="uk-UA"/>
              </w:rPr>
              <w:t>9</w:t>
            </w:r>
          </w:p>
        </w:tc>
        <w:tc>
          <w:tcPr>
            <w:tcW w:w="5040" w:type="dxa"/>
          </w:tcPr>
          <w:p w:rsidR="00942373" w:rsidRPr="00CB234C" w:rsidRDefault="00942373" w:rsidP="009E10D1">
            <w:pPr>
              <w:jc w:val="both"/>
              <w:rPr>
                <w:sz w:val="28"/>
                <w:szCs w:val="28"/>
                <w:lang w:val="uk-UA"/>
              </w:rPr>
            </w:pPr>
            <w:r w:rsidRPr="00CB234C">
              <w:rPr>
                <w:sz w:val="28"/>
                <w:szCs w:val="28"/>
                <w:lang w:val="uk-UA"/>
              </w:rPr>
              <w:t xml:space="preserve">Погодження розподілу педагогічного навантаження. Погодження доплат за суміщення професій (посад), розширення зони обслуговування чи збільшення, а також за виконання поряд з основною роботою обов’язків тимчасово відсутніх працівників, конкретного розміру доплат за керівництво предметними, цикловими та методичними комісіями, за завідування навчальними кабінетами, майстернями, бібліотекою, положення про преміювання, тарифікаційних списків </w:t>
            </w:r>
          </w:p>
        </w:tc>
        <w:tc>
          <w:tcPr>
            <w:tcW w:w="3960" w:type="dxa"/>
          </w:tcPr>
          <w:p w:rsidR="00942373" w:rsidRPr="00CB234C" w:rsidRDefault="00942373" w:rsidP="009E10D1">
            <w:pPr>
              <w:jc w:val="both"/>
              <w:rPr>
                <w:sz w:val="28"/>
                <w:szCs w:val="28"/>
                <w:lang w:val="uk-UA"/>
              </w:rPr>
            </w:pPr>
            <w:r w:rsidRPr="00CB234C">
              <w:rPr>
                <w:sz w:val="28"/>
                <w:szCs w:val="28"/>
                <w:lang w:val="uk-UA"/>
              </w:rPr>
              <w:t>п. 4, 40, 41, 42, 44, 52, 53, 58, 63, додатки 1, 2, 3 Інструкції про порядок обчислення заробітної плати працівників освіти</w:t>
            </w:r>
          </w:p>
        </w:tc>
      </w:tr>
      <w:tr w:rsidR="00942373" w:rsidRPr="00FB03DA" w:rsidTr="009E10D1">
        <w:tc>
          <w:tcPr>
            <w:tcW w:w="540" w:type="dxa"/>
          </w:tcPr>
          <w:p w:rsidR="00942373" w:rsidRPr="00CB234C" w:rsidRDefault="00942373" w:rsidP="009E10D1">
            <w:pPr>
              <w:jc w:val="both"/>
              <w:rPr>
                <w:sz w:val="28"/>
                <w:szCs w:val="28"/>
                <w:lang w:val="uk-UA"/>
              </w:rPr>
            </w:pPr>
            <w:r w:rsidRPr="00CB234C">
              <w:rPr>
                <w:sz w:val="28"/>
                <w:szCs w:val="28"/>
                <w:lang w:val="uk-UA"/>
              </w:rPr>
              <w:t>10</w:t>
            </w:r>
          </w:p>
        </w:tc>
        <w:tc>
          <w:tcPr>
            <w:tcW w:w="5040" w:type="dxa"/>
          </w:tcPr>
          <w:p w:rsidR="00942373" w:rsidRPr="00CB234C" w:rsidRDefault="00942373" w:rsidP="009E10D1">
            <w:pPr>
              <w:jc w:val="both"/>
              <w:rPr>
                <w:sz w:val="28"/>
                <w:szCs w:val="28"/>
                <w:lang w:val="uk-UA"/>
              </w:rPr>
            </w:pPr>
            <w:r w:rsidRPr="00CB234C">
              <w:rPr>
                <w:sz w:val="28"/>
                <w:szCs w:val="28"/>
                <w:lang w:val="uk-UA"/>
              </w:rPr>
              <w:t>Погодження положення про надання щорічної грошової винагороди за сумлінну працю, зразкове виконання службових обов’язків</w:t>
            </w:r>
          </w:p>
        </w:tc>
        <w:tc>
          <w:tcPr>
            <w:tcW w:w="3960" w:type="dxa"/>
          </w:tcPr>
          <w:p w:rsidR="00942373" w:rsidRPr="00CB234C" w:rsidRDefault="00942373" w:rsidP="009E10D1">
            <w:pPr>
              <w:jc w:val="both"/>
              <w:rPr>
                <w:sz w:val="28"/>
                <w:szCs w:val="28"/>
                <w:lang w:val="uk-UA"/>
              </w:rPr>
            </w:pPr>
            <w:r w:rsidRPr="00CB234C">
              <w:rPr>
                <w:sz w:val="28"/>
                <w:szCs w:val="28"/>
                <w:lang w:val="uk-UA"/>
              </w:rPr>
              <w:t>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w:t>
            </w:r>
          </w:p>
        </w:tc>
      </w:tr>
      <w:tr w:rsidR="00942373" w:rsidRPr="00CB234C" w:rsidTr="009E10D1">
        <w:tc>
          <w:tcPr>
            <w:tcW w:w="540" w:type="dxa"/>
          </w:tcPr>
          <w:p w:rsidR="00942373" w:rsidRPr="00CB234C" w:rsidRDefault="00942373" w:rsidP="009E10D1">
            <w:pPr>
              <w:jc w:val="both"/>
              <w:rPr>
                <w:sz w:val="28"/>
                <w:szCs w:val="28"/>
                <w:lang w:val="uk-UA"/>
              </w:rPr>
            </w:pPr>
            <w:r w:rsidRPr="00CB234C">
              <w:rPr>
                <w:sz w:val="28"/>
                <w:szCs w:val="28"/>
                <w:lang w:val="uk-UA"/>
              </w:rPr>
              <w:t>11</w:t>
            </w:r>
          </w:p>
        </w:tc>
        <w:tc>
          <w:tcPr>
            <w:tcW w:w="5040" w:type="dxa"/>
          </w:tcPr>
          <w:p w:rsidR="00942373" w:rsidRPr="00CB234C" w:rsidRDefault="00942373" w:rsidP="009E10D1">
            <w:pPr>
              <w:jc w:val="both"/>
              <w:rPr>
                <w:sz w:val="28"/>
                <w:szCs w:val="28"/>
                <w:lang w:val="uk-UA"/>
              </w:rPr>
            </w:pPr>
            <w:r w:rsidRPr="00CB234C">
              <w:rPr>
                <w:sz w:val="28"/>
                <w:szCs w:val="28"/>
                <w:lang w:val="uk-UA"/>
              </w:rPr>
              <w:t xml:space="preserve">Участь у розробці заходів щодо охорони праці </w:t>
            </w:r>
          </w:p>
        </w:tc>
        <w:tc>
          <w:tcPr>
            <w:tcW w:w="3960" w:type="dxa"/>
          </w:tcPr>
          <w:p w:rsidR="00942373" w:rsidRPr="00CB234C" w:rsidRDefault="00942373" w:rsidP="009E10D1">
            <w:pPr>
              <w:jc w:val="both"/>
              <w:rPr>
                <w:sz w:val="28"/>
                <w:szCs w:val="28"/>
                <w:lang w:val="uk-UA"/>
              </w:rPr>
            </w:pPr>
            <w:r w:rsidRPr="00CB234C">
              <w:rPr>
                <w:sz w:val="28"/>
                <w:szCs w:val="28"/>
                <w:lang w:val="uk-UA"/>
              </w:rPr>
              <w:t>ст. 161 КЗпП України</w:t>
            </w:r>
          </w:p>
        </w:tc>
      </w:tr>
      <w:tr w:rsidR="00942373" w:rsidRPr="00CB234C" w:rsidTr="009E10D1">
        <w:tc>
          <w:tcPr>
            <w:tcW w:w="540" w:type="dxa"/>
          </w:tcPr>
          <w:p w:rsidR="00942373" w:rsidRPr="00CB234C" w:rsidRDefault="00942373" w:rsidP="009E10D1">
            <w:pPr>
              <w:jc w:val="both"/>
              <w:rPr>
                <w:sz w:val="28"/>
                <w:szCs w:val="28"/>
                <w:lang w:val="uk-UA"/>
              </w:rPr>
            </w:pPr>
            <w:r w:rsidRPr="00CB234C">
              <w:rPr>
                <w:sz w:val="28"/>
                <w:szCs w:val="28"/>
                <w:lang w:val="uk-UA"/>
              </w:rPr>
              <w:t>12</w:t>
            </w:r>
          </w:p>
        </w:tc>
        <w:tc>
          <w:tcPr>
            <w:tcW w:w="5040" w:type="dxa"/>
          </w:tcPr>
          <w:p w:rsidR="00942373" w:rsidRPr="00CB234C" w:rsidRDefault="00942373" w:rsidP="009E10D1">
            <w:pPr>
              <w:jc w:val="both"/>
              <w:rPr>
                <w:sz w:val="28"/>
                <w:szCs w:val="28"/>
                <w:lang w:val="uk-UA"/>
              </w:rPr>
            </w:pPr>
            <w:r w:rsidRPr="00CB234C">
              <w:rPr>
                <w:sz w:val="28"/>
                <w:szCs w:val="28"/>
                <w:lang w:val="uk-UA"/>
              </w:rPr>
              <w:t>Згода на розірвання трудового договору з ініціативи роботодавця з працівниками, що є членами профспілки</w:t>
            </w:r>
          </w:p>
        </w:tc>
        <w:tc>
          <w:tcPr>
            <w:tcW w:w="3960" w:type="dxa"/>
          </w:tcPr>
          <w:p w:rsidR="00942373" w:rsidRPr="00CB234C" w:rsidRDefault="00942373" w:rsidP="009E10D1">
            <w:pPr>
              <w:jc w:val="both"/>
              <w:rPr>
                <w:sz w:val="28"/>
                <w:szCs w:val="28"/>
                <w:lang w:val="uk-UA"/>
              </w:rPr>
            </w:pPr>
            <w:r w:rsidRPr="00CB234C">
              <w:rPr>
                <w:sz w:val="28"/>
                <w:szCs w:val="28"/>
                <w:lang w:val="uk-UA"/>
              </w:rPr>
              <w:t>ст. 43, ст. 247 КЗпП України, ст. 38 Закону України «Про професійні спілки, їх права та гарантії діяльності»</w:t>
            </w:r>
          </w:p>
        </w:tc>
      </w:tr>
      <w:tr w:rsidR="00942373" w:rsidRPr="00CB234C" w:rsidTr="009E10D1">
        <w:tc>
          <w:tcPr>
            <w:tcW w:w="540" w:type="dxa"/>
          </w:tcPr>
          <w:p w:rsidR="00942373" w:rsidRPr="00CB234C" w:rsidRDefault="00942373" w:rsidP="009E10D1">
            <w:pPr>
              <w:jc w:val="both"/>
              <w:rPr>
                <w:sz w:val="28"/>
                <w:szCs w:val="28"/>
                <w:lang w:val="uk-UA"/>
              </w:rPr>
            </w:pPr>
            <w:r w:rsidRPr="00CB234C">
              <w:rPr>
                <w:sz w:val="28"/>
                <w:szCs w:val="28"/>
                <w:lang w:val="uk-UA"/>
              </w:rPr>
              <w:t>13</w:t>
            </w:r>
          </w:p>
        </w:tc>
        <w:tc>
          <w:tcPr>
            <w:tcW w:w="5040" w:type="dxa"/>
          </w:tcPr>
          <w:p w:rsidR="00942373" w:rsidRPr="00CB234C" w:rsidRDefault="00942373" w:rsidP="009E10D1">
            <w:pPr>
              <w:jc w:val="both"/>
              <w:rPr>
                <w:sz w:val="28"/>
                <w:szCs w:val="28"/>
                <w:lang w:val="uk-UA"/>
              </w:rPr>
            </w:pPr>
            <w:r w:rsidRPr="00CB234C">
              <w:rPr>
                <w:sz w:val="28"/>
                <w:szCs w:val="28"/>
                <w:lang w:val="uk-UA"/>
              </w:rPr>
              <w:t xml:space="preserve">Згода на зміну умов трудового договору, оплати праці, притягнення до дисциплінарної відповідальності працівників, які є членами виборних профспілкових органів </w:t>
            </w:r>
          </w:p>
        </w:tc>
        <w:tc>
          <w:tcPr>
            <w:tcW w:w="3960" w:type="dxa"/>
          </w:tcPr>
          <w:p w:rsidR="00942373" w:rsidRPr="00CB234C" w:rsidRDefault="00942373" w:rsidP="009E10D1">
            <w:pPr>
              <w:jc w:val="both"/>
              <w:rPr>
                <w:sz w:val="28"/>
                <w:szCs w:val="28"/>
                <w:lang w:val="uk-UA"/>
              </w:rPr>
            </w:pPr>
            <w:r w:rsidRPr="00CB234C">
              <w:rPr>
                <w:sz w:val="28"/>
                <w:szCs w:val="28"/>
                <w:lang w:val="uk-UA"/>
              </w:rPr>
              <w:t>ст. 252 КЗпП України, ст. 41 Закону «Про професійні спілки, їх права та гарантії діяльності»</w:t>
            </w:r>
          </w:p>
        </w:tc>
      </w:tr>
      <w:tr w:rsidR="00942373" w:rsidRPr="00CB234C" w:rsidTr="009E10D1">
        <w:tc>
          <w:tcPr>
            <w:tcW w:w="540" w:type="dxa"/>
          </w:tcPr>
          <w:p w:rsidR="00942373" w:rsidRPr="00CB234C" w:rsidRDefault="00942373" w:rsidP="009E10D1">
            <w:pPr>
              <w:jc w:val="both"/>
              <w:rPr>
                <w:sz w:val="28"/>
                <w:szCs w:val="28"/>
                <w:lang w:val="uk-UA"/>
              </w:rPr>
            </w:pPr>
            <w:r w:rsidRPr="00CB234C">
              <w:rPr>
                <w:sz w:val="28"/>
                <w:szCs w:val="28"/>
                <w:lang w:val="uk-UA"/>
              </w:rPr>
              <w:t>14</w:t>
            </w:r>
          </w:p>
        </w:tc>
        <w:tc>
          <w:tcPr>
            <w:tcW w:w="5040" w:type="dxa"/>
          </w:tcPr>
          <w:p w:rsidR="00942373" w:rsidRPr="00CB234C" w:rsidRDefault="00942373" w:rsidP="009E10D1">
            <w:pPr>
              <w:jc w:val="both"/>
              <w:rPr>
                <w:sz w:val="28"/>
                <w:szCs w:val="28"/>
                <w:lang w:val="uk-UA"/>
              </w:rPr>
            </w:pPr>
            <w:r w:rsidRPr="00CB234C">
              <w:rPr>
                <w:sz w:val="28"/>
                <w:szCs w:val="28"/>
                <w:lang w:val="uk-UA"/>
              </w:rPr>
              <w:t xml:space="preserve">Згода вищого органу профспілки на звільнення членів виборного профспілкового органу установи та її підрозділів, профорганізаторів </w:t>
            </w:r>
          </w:p>
        </w:tc>
        <w:tc>
          <w:tcPr>
            <w:tcW w:w="3960" w:type="dxa"/>
          </w:tcPr>
          <w:p w:rsidR="00942373" w:rsidRPr="00CB234C" w:rsidRDefault="00942373" w:rsidP="009E10D1">
            <w:pPr>
              <w:jc w:val="both"/>
              <w:rPr>
                <w:sz w:val="28"/>
                <w:szCs w:val="28"/>
                <w:lang w:val="uk-UA"/>
              </w:rPr>
            </w:pPr>
            <w:r w:rsidRPr="00CB234C">
              <w:rPr>
                <w:sz w:val="28"/>
                <w:szCs w:val="28"/>
                <w:lang w:val="uk-UA"/>
              </w:rPr>
              <w:t>ст. 252 КЗпП України, ст. 41 Закону «Про професійні спілки, їх права та гарантії діяльності»</w:t>
            </w:r>
          </w:p>
        </w:tc>
      </w:tr>
      <w:tr w:rsidR="00942373" w:rsidRPr="00CB234C" w:rsidTr="009E10D1">
        <w:tc>
          <w:tcPr>
            <w:tcW w:w="540" w:type="dxa"/>
          </w:tcPr>
          <w:p w:rsidR="00942373" w:rsidRPr="00CB234C" w:rsidRDefault="00942373" w:rsidP="009E10D1">
            <w:pPr>
              <w:jc w:val="both"/>
              <w:rPr>
                <w:sz w:val="28"/>
                <w:szCs w:val="28"/>
                <w:lang w:val="uk-UA"/>
              </w:rPr>
            </w:pPr>
            <w:r w:rsidRPr="00CB234C">
              <w:rPr>
                <w:sz w:val="28"/>
                <w:szCs w:val="28"/>
                <w:lang w:val="uk-UA"/>
              </w:rPr>
              <w:t>15</w:t>
            </w:r>
          </w:p>
        </w:tc>
        <w:tc>
          <w:tcPr>
            <w:tcW w:w="5040" w:type="dxa"/>
          </w:tcPr>
          <w:p w:rsidR="00942373" w:rsidRPr="00CB234C" w:rsidRDefault="00942373" w:rsidP="009E10D1">
            <w:pPr>
              <w:jc w:val="both"/>
              <w:rPr>
                <w:sz w:val="28"/>
                <w:szCs w:val="28"/>
                <w:lang w:val="uk-UA"/>
              </w:rPr>
            </w:pPr>
            <w:r w:rsidRPr="00CB234C">
              <w:rPr>
                <w:sz w:val="28"/>
                <w:szCs w:val="28"/>
                <w:lang w:val="uk-UA"/>
              </w:rPr>
              <w:t>Прийняття спільних з роботодавцем рішень про взяття на облік працівників, які потребують поліпшення житлових умов, про надання житла</w:t>
            </w:r>
          </w:p>
        </w:tc>
        <w:tc>
          <w:tcPr>
            <w:tcW w:w="3960" w:type="dxa"/>
          </w:tcPr>
          <w:p w:rsidR="00942373" w:rsidRPr="00CB234C" w:rsidRDefault="00942373" w:rsidP="009E10D1">
            <w:pPr>
              <w:jc w:val="both"/>
              <w:rPr>
                <w:sz w:val="28"/>
                <w:szCs w:val="28"/>
                <w:lang w:val="uk-UA"/>
              </w:rPr>
            </w:pPr>
            <w:r w:rsidRPr="00CB234C">
              <w:rPr>
                <w:sz w:val="28"/>
                <w:szCs w:val="28"/>
                <w:lang w:val="uk-UA"/>
              </w:rPr>
              <w:t>ст. 247 КЗпП України, ст. 39, 52 Житлового кодексу УРСР</w:t>
            </w:r>
          </w:p>
        </w:tc>
      </w:tr>
    </w:tbl>
    <w:p w:rsidR="00942373" w:rsidRPr="00CB234C" w:rsidRDefault="00942373" w:rsidP="00CB234C">
      <w:pPr>
        <w:jc w:val="right"/>
        <w:rPr>
          <w:i/>
          <w:sz w:val="28"/>
          <w:szCs w:val="28"/>
          <w:lang w:val="uk-UA"/>
        </w:rPr>
      </w:pPr>
      <w:r w:rsidRPr="00CB234C">
        <w:rPr>
          <w:i/>
          <w:sz w:val="28"/>
          <w:szCs w:val="28"/>
          <w:lang w:val="uk-UA"/>
        </w:rPr>
        <w:t>Додаток №</w:t>
      </w:r>
      <w:r>
        <w:rPr>
          <w:i/>
          <w:sz w:val="28"/>
          <w:szCs w:val="28"/>
          <w:lang w:val="uk-UA"/>
        </w:rPr>
        <w:t xml:space="preserve"> 12</w:t>
      </w:r>
    </w:p>
    <w:p w:rsidR="00942373" w:rsidRPr="00CB234C" w:rsidRDefault="00942373" w:rsidP="00C822AF">
      <w:pPr>
        <w:jc w:val="right"/>
        <w:rPr>
          <w:sz w:val="28"/>
          <w:szCs w:val="28"/>
          <w:lang w:val="uk-UA"/>
        </w:rPr>
      </w:pPr>
    </w:p>
    <w:p w:rsidR="00942373" w:rsidRPr="00CB234C" w:rsidRDefault="00942373" w:rsidP="00C822AF">
      <w:pPr>
        <w:jc w:val="center"/>
        <w:rPr>
          <w:b/>
          <w:bCs/>
          <w:sz w:val="28"/>
          <w:szCs w:val="28"/>
          <w:lang w:val="uk-UA"/>
        </w:rPr>
      </w:pPr>
      <w:r w:rsidRPr="00CB234C">
        <w:rPr>
          <w:b/>
          <w:bCs/>
          <w:sz w:val="28"/>
          <w:szCs w:val="28"/>
          <w:lang w:val="uk-UA"/>
        </w:rPr>
        <w:t>Про затвердження підсумованого обліку</w:t>
      </w:r>
    </w:p>
    <w:p w:rsidR="00942373" w:rsidRPr="00CB234C" w:rsidRDefault="00942373" w:rsidP="00C822AF">
      <w:pPr>
        <w:jc w:val="center"/>
        <w:rPr>
          <w:b/>
          <w:bCs/>
          <w:sz w:val="28"/>
          <w:szCs w:val="28"/>
          <w:lang w:val="uk-UA"/>
        </w:rPr>
      </w:pPr>
      <w:r w:rsidRPr="00CB234C">
        <w:rPr>
          <w:b/>
          <w:bCs/>
          <w:sz w:val="28"/>
          <w:szCs w:val="28"/>
          <w:lang w:val="uk-UA"/>
        </w:rPr>
        <w:t>робочого часу</w:t>
      </w:r>
    </w:p>
    <w:p w:rsidR="00942373" w:rsidRPr="00CB234C" w:rsidRDefault="00942373" w:rsidP="00C822AF">
      <w:pPr>
        <w:jc w:val="right"/>
        <w:rPr>
          <w:sz w:val="28"/>
          <w:szCs w:val="28"/>
          <w:lang w:val="uk-UA"/>
        </w:rPr>
      </w:pPr>
    </w:p>
    <w:p w:rsidR="00942373" w:rsidRPr="00CB234C" w:rsidRDefault="00942373" w:rsidP="00C822AF">
      <w:pPr>
        <w:jc w:val="both"/>
        <w:rPr>
          <w:sz w:val="28"/>
          <w:szCs w:val="28"/>
          <w:lang w:val="uk-UA"/>
        </w:rPr>
      </w:pPr>
      <w:r w:rsidRPr="00CB234C">
        <w:rPr>
          <w:b/>
          <w:bCs/>
          <w:sz w:val="28"/>
          <w:szCs w:val="28"/>
          <w:lang w:val="uk-UA"/>
        </w:rPr>
        <w:tab/>
      </w:r>
      <w:r w:rsidRPr="00CB234C">
        <w:rPr>
          <w:sz w:val="28"/>
          <w:szCs w:val="28"/>
          <w:lang w:val="uk-UA"/>
        </w:rPr>
        <w:t>Згідно  ст. 61 КзпП, в установах, організаціях, де за умовами виробництва не може бути додержана встановлена для даної категорії працівників щоденна тривалість робочого часу, допускається, за погодженням із профспілковим органом, затвердження підсумкового обліку робочого часу таким чином, щоб тривалість робочого часу за обліковий період не перевищувала нормального числа робочих годин.</w:t>
      </w:r>
    </w:p>
    <w:p w:rsidR="00942373" w:rsidRPr="00CB234C" w:rsidRDefault="00942373" w:rsidP="00C822AF">
      <w:pPr>
        <w:jc w:val="both"/>
        <w:rPr>
          <w:sz w:val="28"/>
          <w:szCs w:val="28"/>
          <w:lang w:val="uk-UA"/>
        </w:rPr>
      </w:pPr>
      <w:r w:rsidRPr="00CB234C">
        <w:rPr>
          <w:sz w:val="28"/>
          <w:szCs w:val="28"/>
          <w:lang w:val="uk-UA"/>
        </w:rPr>
        <w:tab/>
        <w:t>Розрахована норма робочого часу в установі фіксується у графіках змінності. Відпрацьований  понад норму за  обліковий період час є надурочний.</w:t>
      </w:r>
    </w:p>
    <w:p w:rsidR="00942373" w:rsidRPr="00CB234C" w:rsidRDefault="00942373" w:rsidP="00C822AF">
      <w:pPr>
        <w:jc w:val="both"/>
        <w:rPr>
          <w:sz w:val="28"/>
          <w:szCs w:val="28"/>
          <w:lang w:val="uk-UA"/>
        </w:rPr>
      </w:pPr>
      <w:r w:rsidRPr="00CB234C">
        <w:rPr>
          <w:sz w:val="28"/>
          <w:szCs w:val="28"/>
          <w:lang w:val="uk-UA"/>
        </w:rPr>
        <w:t>Обліковий період установлюється  в колективному договорі установи і може становити місяць, квартал, півріччя, рік. До нього входить робочий час і робота у вихідні, святкові дні, години відпочинку.  Щоденна або потижнева тривалість робочого часу, установлена графіком, може  коливатися протягом облікового періоду, однак, загальна сума годин роботи в цьому періоді не може  перевищувати норми робочого часу в обліковому періоді. При збереженні норми робочого  часу, установленому графіком в окремі дня, тижні, місяці, облікового періоду, не  є надурочною.</w:t>
      </w:r>
    </w:p>
    <w:p w:rsidR="00942373" w:rsidRPr="00CB234C" w:rsidRDefault="00942373" w:rsidP="00C822AF">
      <w:pPr>
        <w:jc w:val="both"/>
        <w:rPr>
          <w:sz w:val="28"/>
          <w:szCs w:val="28"/>
          <w:lang w:val="uk-UA"/>
        </w:rPr>
      </w:pPr>
      <w:r w:rsidRPr="00CB234C">
        <w:rPr>
          <w:sz w:val="28"/>
          <w:szCs w:val="28"/>
          <w:lang w:val="uk-UA"/>
        </w:rPr>
        <w:tab/>
        <w:t>Підсумований облік робочого часу запроваджується для  машиністів (кочегарів) котелень.</w:t>
      </w:r>
    </w:p>
    <w:p w:rsidR="00942373" w:rsidRPr="00CB234C" w:rsidRDefault="00942373" w:rsidP="00C822AF">
      <w:pPr>
        <w:jc w:val="both"/>
        <w:rPr>
          <w:sz w:val="28"/>
          <w:szCs w:val="28"/>
          <w:lang w:val="uk-UA"/>
        </w:rPr>
      </w:pPr>
      <w:r w:rsidRPr="00CB234C">
        <w:rPr>
          <w:sz w:val="28"/>
          <w:szCs w:val="28"/>
          <w:lang w:val="uk-UA"/>
        </w:rPr>
        <w:tab/>
        <w:t>Обліковий період становить – півроку.</w:t>
      </w:r>
    </w:p>
    <w:p w:rsidR="00942373" w:rsidRPr="00CB234C" w:rsidRDefault="00942373" w:rsidP="00C822AF">
      <w:pPr>
        <w:jc w:val="right"/>
        <w:rPr>
          <w:sz w:val="28"/>
          <w:szCs w:val="28"/>
          <w:lang w:val="uk-UA"/>
        </w:rPr>
      </w:pPr>
    </w:p>
    <w:p w:rsidR="00942373" w:rsidRPr="00CB234C" w:rsidRDefault="00942373" w:rsidP="00C822AF">
      <w:pPr>
        <w:jc w:val="right"/>
        <w:rPr>
          <w:sz w:val="28"/>
          <w:szCs w:val="28"/>
          <w:lang w:val="uk-UA"/>
        </w:rPr>
      </w:pPr>
    </w:p>
    <w:p w:rsidR="00942373" w:rsidRPr="00CB234C" w:rsidRDefault="00942373" w:rsidP="00C822AF">
      <w:pPr>
        <w:jc w:val="right"/>
        <w:rPr>
          <w:sz w:val="28"/>
          <w:szCs w:val="28"/>
          <w:lang w:val="uk-UA"/>
        </w:rPr>
      </w:pPr>
    </w:p>
    <w:p w:rsidR="00942373" w:rsidRPr="00CB234C" w:rsidRDefault="00942373" w:rsidP="00C822AF">
      <w:pPr>
        <w:jc w:val="right"/>
        <w:rPr>
          <w:sz w:val="28"/>
          <w:szCs w:val="28"/>
          <w:lang w:val="uk-UA"/>
        </w:rPr>
      </w:pPr>
    </w:p>
    <w:p w:rsidR="00942373" w:rsidRPr="00CB234C" w:rsidRDefault="00942373" w:rsidP="00C822AF">
      <w:pPr>
        <w:jc w:val="right"/>
        <w:rPr>
          <w:sz w:val="28"/>
          <w:szCs w:val="28"/>
          <w:lang w:val="uk-UA"/>
        </w:rPr>
      </w:pPr>
    </w:p>
    <w:p w:rsidR="00942373" w:rsidRPr="00CB234C" w:rsidRDefault="00942373" w:rsidP="00C822AF">
      <w:pPr>
        <w:jc w:val="right"/>
        <w:rPr>
          <w:sz w:val="28"/>
          <w:szCs w:val="28"/>
          <w:lang w:val="uk-UA"/>
        </w:rPr>
      </w:pPr>
    </w:p>
    <w:p w:rsidR="00942373" w:rsidRPr="00CB234C" w:rsidRDefault="00942373" w:rsidP="00C822AF">
      <w:pPr>
        <w:jc w:val="right"/>
        <w:rPr>
          <w:sz w:val="28"/>
          <w:szCs w:val="28"/>
          <w:lang w:val="uk-UA"/>
        </w:rPr>
      </w:pPr>
    </w:p>
    <w:p w:rsidR="00942373" w:rsidRPr="00CB234C" w:rsidRDefault="00942373" w:rsidP="00C822AF">
      <w:pPr>
        <w:jc w:val="right"/>
        <w:rPr>
          <w:sz w:val="28"/>
          <w:szCs w:val="28"/>
          <w:lang w:val="uk-UA"/>
        </w:rPr>
      </w:pPr>
    </w:p>
    <w:p w:rsidR="00942373" w:rsidRPr="00CB234C" w:rsidRDefault="00942373" w:rsidP="00C822AF">
      <w:pPr>
        <w:jc w:val="right"/>
        <w:rPr>
          <w:sz w:val="28"/>
          <w:szCs w:val="28"/>
          <w:lang w:val="uk-UA"/>
        </w:rPr>
      </w:pPr>
    </w:p>
    <w:p w:rsidR="00942373" w:rsidRPr="00CB234C" w:rsidRDefault="00942373" w:rsidP="00C822AF">
      <w:pPr>
        <w:jc w:val="right"/>
        <w:rPr>
          <w:sz w:val="28"/>
          <w:szCs w:val="28"/>
          <w:lang w:val="uk-UA"/>
        </w:rPr>
      </w:pPr>
    </w:p>
    <w:p w:rsidR="00942373" w:rsidRPr="00CB234C" w:rsidRDefault="00942373" w:rsidP="00C822AF">
      <w:pPr>
        <w:jc w:val="right"/>
        <w:rPr>
          <w:sz w:val="28"/>
          <w:szCs w:val="28"/>
          <w:lang w:val="uk-UA"/>
        </w:rPr>
      </w:pPr>
    </w:p>
    <w:p w:rsidR="00942373" w:rsidRPr="00CB234C" w:rsidRDefault="00942373" w:rsidP="00C822AF">
      <w:pPr>
        <w:jc w:val="right"/>
        <w:rPr>
          <w:sz w:val="28"/>
          <w:szCs w:val="28"/>
          <w:lang w:val="uk-UA"/>
        </w:rPr>
      </w:pPr>
    </w:p>
    <w:p w:rsidR="00942373" w:rsidRDefault="00942373" w:rsidP="00C822AF">
      <w:pPr>
        <w:jc w:val="right"/>
        <w:rPr>
          <w:sz w:val="28"/>
          <w:szCs w:val="28"/>
          <w:lang w:val="uk-UA"/>
        </w:rPr>
      </w:pPr>
    </w:p>
    <w:p w:rsidR="00942373" w:rsidRPr="00C822AF" w:rsidRDefault="00942373">
      <w:pPr>
        <w:rPr>
          <w:lang w:val="uk-UA"/>
        </w:rPr>
      </w:pPr>
    </w:p>
    <w:sectPr w:rsidR="00942373" w:rsidRPr="00C822AF" w:rsidSect="008624EF">
      <w:headerReference w:type="even" r:id="rId8"/>
      <w:head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373" w:rsidRDefault="00942373" w:rsidP="00C822AF">
      <w:r>
        <w:separator/>
      </w:r>
    </w:p>
  </w:endnote>
  <w:endnote w:type="continuationSeparator" w:id="0">
    <w:p w:rsidR="00942373" w:rsidRDefault="00942373" w:rsidP="00C82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373" w:rsidRDefault="00942373" w:rsidP="00C822AF">
      <w:r>
        <w:separator/>
      </w:r>
    </w:p>
  </w:footnote>
  <w:footnote w:type="continuationSeparator" w:id="0">
    <w:p w:rsidR="00942373" w:rsidRDefault="00942373" w:rsidP="00C82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73" w:rsidRDefault="009423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942373" w:rsidRDefault="0094237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73" w:rsidRDefault="00942373">
    <w:pPr>
      <w:pStyle w:val="Header"/>
      <w:jc w:val="right"/>
    </w:pPr>
    <w:fldSimple w:instr="PAGE   \* MERGEFORMAT">
      <w:r>
        <w:rPr>
          <w:noProof/>
        </w:rPr>
        <w:t>33</w:t>
      </w:r>
    </w:fldSimple>
  </w:p>
  <w:p w:rsidR="00942373" w:rsidRDefault="0094237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7A7C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4A8A5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A08D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104D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BEC5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BCB8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BEB2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98E4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32A5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97A1AC4"/>
    <w:lvl w:ilvl="0">
      <w:start w:val="1"/>
      <w:numFmt w:val="bullet"/>
      <w:lvlText w:val=""/>
      <w:lvlJc w:val="left"/>
      <w:pPr>
        <w:tabs>
          <w:tab w:val="num" w:pos="360"/>
        </w:tabs>
        <w:ind w:left="360" w:hanging="360"/>
      </w:pPr>
      <w:rPr>
        <w:rFonts w:ascii="Symbol" w:hAnsi="Symbol" w:hint="default"/>
      </w:rPr>
    </w:lvl>
  </w:abstractNum>
  <w:abstractNum w:abstractNumId="10">
    <w:nsid w:val="003C2FF7"/>
    <w:multiLevelType w:val="hybridMultilevel"/>
    <w:tmpl w:val="5AAAA748"/>
    <w:lvl w:ilvl="0" w:tplc="A058BA40">
      <w:start w:val="1"/>
      <w:numFmt w:val="decimal"/>
      <w:lvlText w:val="%1."/>
      <w:lvlJc w:val="left"/>
      <w:pPr>
        <w:tabs>
          <w:tab w:val="num" w:pos="720"/>
        </w:tabs>
        <w:ind w:left="720" w:hanging="360"/>
      </w:pPr>
      <w:rPr>
        <w:rFonts w:cs="Times New Roman" w:hint="default"/>
      </w:rPr>
    </w:lvl>
    <w:lvl w:ilvl="1" w:tplc="BF5E07DE">
      <w:numFmt w:val="none"/>
      <w:lvlText w:val=""/>
      <w:lvlJc w:val="left"/>
      <w:pPr>
        <w:tabs>
          <w:tab w:val="num" w:pos="360"/>
        </w:tabs>
      </w:pPr>
      <w:rPr>
        <w:rFonts w:cs="Times New Roman"/>
      </w:rPr>
    </w:lvl>
    <w:lvl w:ilvl="2" w:tplc="49CA2642">
      <w:numFmt w:val="none"/>
      <w:lvlText w:val=""/>
      <w:lvlJc w:val="left"/>
      <w:pPr>
        <w:tabs>
          <w:tab w:val="num" w:pos="360"/>
        </w:tabs>
      </w:pPr>
      <w:rPr>
        <w:rFonts w:cs="Times New Roman"/>
      </w:rPr>
    </w:lvl>
    <w:lvl w:ilvl="3" w:tplc="13CCDAB4">
      <w:numFmt w:val="none"/>
      <w:lvlText w:val=""/>
      <w:lvlJc w:val="left"/>
      <w:pPr>
        <w:tabs>
          <w:tab w:val="num" w:pos="360"/>
        </w:tabs>
      </w:pPr>
      <w:rPr>
        <w:rFonts w:cs="Times New Roman"/>
      </w:rPr>
    </w:lvl>
    <w:lvl w:ilvl="4" w:tplc="BEAC3E1A">
      <w:numFmt w:val="none"/>
      <w:lvlText w:val=""/>
      <w:lvlJc w:val="left"/>
      <w:pPr>
        <w:tabs>
          <w:tab w:val="num" w:pos="360"/>
        </w:tabs>
      </w:pPr>
      <w:rPr>
        <w:rFonts w:cs="Times New Roman"/>
      </w:rPr>
    </w:lvl>
    <w:lvl w:ilvl="5" w:tplc="BAB8A114">
      <w:numFmt w:val="none"/>
      <w:lvlText w:val=""/>
      <w:lvlJc w:val="left"/>
      <w:pPr>
        <w:tabs>
          <w:tab w:val="num" w:pos="360"/>
        </w:tabs>
      </w:pPr>
      <w:rPr>
        <w:rFonts w:cs="Times New Roman"/>
      </w:rPr>
    </w:lvl>
    <w:lvl w:ilvl="6" w:tplc="FF52B27A">
      <w:numFmt w:val="none"/>
      <w:lvlText w:val=""/>
      <w:lvlJc w:val="left"/>
      <w:pPr>
        <w:tabs>
          <w:tab w:val="num" w:pos="360"/>
        </w:tabs>
      </w:pPr>
      <w:rPr>
        <w:rFonts w:cs="Times New Roman"/>
      </w:rPr>
    </w:lvl>
    <w:lvl w:ilvl="7" w:tplc="84C646A0">
      <w:numFmt w:val="none"/>
      <w:lvlText w:val=""/>
      <w:lvlJc w:val="left"/>
      <w:pPr>
        <w:tabs>
          <w:tab w:val="num" w:pos="360"/>
        </w:tabs>
      </w:pPr>
      <w:rPr>
        <w:rFonts w:cs="Times New Roman"/>
      </w:rPr>
    </w:lvl>
    <w:lvl w:ilvl="8" w:tplc="CB6EF1AA">
      <w:numFmt w:val="none"/>
      <w:lvlText w:val=""/>
      <w:lvlJc w:val="left"/>
      <w:pPr>
        <w:tabs>
          <w:tab w:val="num" w:pos="360"/>
        </w:tabs>
      </w:pPr>
      <w:rPr>
        <w:rFonts w:cs="Times New Roman"/>
      </w:rPr>
    </w:lvl>
  </w:abstractNum>
  <w:abstractNum w:abstractNumId="11">
    <w:nsid w:val="051C3244"/>
    <w:multiLevelType w:val="hybridMultilevel"/>
    <w:tmpl w:val="4E02F0F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058560D3"/>
    <w:multiLevelType w:val="multilevel"/>
    <w:tmpl w:val="0CAC986A"/>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8183A9D"/>
    <w:multiLevelType w:val="hybridMultilevel"/>
    <w:tmpl w:val="BEEE20B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08AE3C29"/>
    <w:multiLevelType w:val="hybridMultilevel"/>
    <w:tmpl w:val="39DE786A"/>
    <w:lvl w:ilvl="0" w:tplc="0FB4EE86">
      <w:start w:val="1"/>
      <w:numFmt w:val="decimal"/>
      <w:lvlText w:val="%1."/>
      <w:lvlJc w:val="left"/>
      <w:pPr>
        <w:tabs>
          <w:tab w:val="num" w:pos="644"/>
        </w:tabs>
        <w:ind w:left="644"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11BE5990"/>
    <w:multiLevelType w:val="hybridMultilevel"/>
    <w:tmpl w:val="BA82B12C"/>
    <w:lvl w:ilvl="0" w:tplc="75A472CE">
      <w:start w:val="1"/>
      <w:numFmt w:val="decimal"/>
      <w:lvlText w:val="%1."/>
      <w:lvlJc w:val="left"/>
      <w:pPr>
        <w:tabs>
          <w:tab w:val="num" w:pos="720"/>
        </w:tabs>
        <w:ind w:left="720" w:hanging="360"/>
      </w:pPr>
      <w:rPr>
        <w:rFonts w:cs="Times New Roman" w:hint="default"/>
      </w:rPr>
    </w:lvl>
    <w:lvl w:ilvl="1" w:tplc="E73A1982" w:tentative="1">
      <w:start w:val="1"/>
      <w:numFmt w:val="lowerLetter"/>
      <w:lvlText w:val="%2."/>
      <w:lvlJc w:val="left"/>
      <w:pPr>
        <w:tabs>
          <w:tab w:val="num" w:pos="1440"/>
        </w:tabs>
        <w:ind w:left="1440" w:hanging="360"/>
      </w:pPr>
      <w:rPr>
        <w:rFonts w:cs="Times New Roman"/>
      </w:rPr>
    </w:lvl>
    <w:lvl w:ilvl="2" w:tplc="D568935E" w:tentative="1">
      <w:start w:val="1"/>
      <w:numFmt w:val="lowerRoman"/>
      <w:lvlText w:val="%3."/>
      <w:lvlJc w:val="right"/>
      <w:pPr>
        <w:tabs>
          <w:tab w:val="num" w:pos="2160"/>
        </w:tabs>
        <w:ind w:left="2160" w:hanging="180"/>
      </w:pPr>
      <w:rPr>
        <w:rFonts w:cs="Times New Roman"/>
      </w:rPr>
    </w:lvl>
    <w:lvl w:ilvl="3" w:tplc="0A6E8778" w:tentative="1">
      <w:start w:val="1"/>
      <w:numFmt w:val="decimal"/>
      <w:lvlText w:val="%4."/>
      <w:lvlJc w:val="left"/>
      <w:pPr>
        <w:tabs>
          <w:tab w:val="num" w:pos="2880"/>
        </w:tabs>
        <w:ind w:left="2880" w:hanging="360"/>
      </w:pPr>
      <w:rPr>
        <w:rFonts w:cs="Times New Roman"/>
      </w:rPr>
    </w:lvl>
    <w:lvl w:ilvl="4" w:tplc="7BF6EA02" w:tentative="1">
      <w:start w:val="1"/>
      <w:numFmt w:val="lowerLetter"/>
      <w:lvlText w:val="%5."/>
      <w:lvlJc w:val="left"/>
      <w:pPr>
        <w:tabs>
          <w:tab w:val="num" w:pos="3600"/>
        </w:tabs>
        <w:ind w:left="3600" w:hanging="360"/>
      </w:pPr>
      <w:rPr>
        <w:rFonts w:cs="Times New Roman"/>
      </w:rPr>
    </w:lvl>
    <w:lvl w:ilvl="5" w:tplc="DA3A906A" w:tentative="1">
      <w:start w:val="1"/>
      <w:numFmt w:val="lowerRoman"/>
      <w:lvlText w:val="%6."/>
      <w:lvlJc w:val="right"/>
      <w:pPr>
        <w:tabs>
          <w:tab w:val="num" w:pos="4320"/>
        </w:tabs>
        <w:ind w:left="4320" w:hanging="180"/>
      </w:pPr>
      <w:rPr>
        <w:rFonts w:cs="Times New Roman"/>
      </w:rPr>
    </w:lvl>
    <w:lvl w:ilvl="6" w:tplc="CE52B29A" w:tentative="1">
      <w:start w:val="1"/>
      <w:numFmt w:val="decimal"/>
      <w:lvlText w:val="%7."/>
      <w:lvlJc w:val="left"/>
      <w:pPr>
        <w:tabs>
          <w:tab w:val="num" w:pos="5040"/>
        </w:tabs>
        <w:ind w:left="5040" w:hanging="360"/>
      </w:pPr>
      <w:rPr>
        <w:rFonts w:cs="Times New Roman"/>
      </w:rPr>
    </w:lvl>
    <w:lvl w:ilvl="7" w:tplc="4428FF96" w:tentative="1">
      <w:start w:val="1"/>
      <w:numFmt w:val="lowerLetter"/>
      <w:lvlText w:val="%8."/>
      <w:lvlJc w:val="left"/>
      <w:pPr>
        <w:tabs>
          <w:tab w:val="num" w:pos="5760"/>
        </w:tabs>
        <w:ind w:left="5760" w:hanging="360"/>
      </w:pPr>
      <w:rPr>
        <w:rFonts w:cs="Times New Roman"/>
      </w:rPr>
    </w:lvl>
    <w:lvl w:ilvl="8" w:tplc="D91C9DF0" w:tentative="1">
      <w:start w:val="1"/>
      <w:numFmt w:val="lowerRoman"/>
      <w:lvlText w:val="%9."/>
      <w:lvlJc w:val="right"/>
      <w:pPr>
        <w:tabs>
          <w:tab w:val="num" w:pos="6480"/>
        </w:tabs>
        <w:ind w:left="6480" w:hanging="180"/>
      </w:pPr>
      <w:rPr>
        <w:rFonts w:cs="Times New Roman"/>
      </w:rPr>
    </w:lvl>
  </w:abstractNum>
  <w:abstractNum w:abstractNumId="16">
    <w:nsid w:val="207600CF"/>
    <w:multiLevelType w:val="hybridMultilevel"/>
    <w:tmpl w:val="6B88DB2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213751F"/>
    <w:multiLevelType w:val="hybridMultilevel"/>
    <w:tmpl w:val="EB9EC4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5B13EE0"/>
    <w:multiLevelType w:val="hybridMultilevel"/>
    <w:tmpl w:val="81BEC18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7BC00CD"/>
    <w:multiLevelType w:val="hybridMultilevel"/>
    <w:tmpl w:val="5E6818D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8A16F32"/>
    <w:multiLevelType w:val="hybridMultilevel"/>
    <w:tmpl w:val="042C6126"/>
    <w:lvl w:ilvl="0" w:tplc="7A34B3C6">
      <w:start w:val="1"/>
      <w:numFmt w:val="decimal"/>
      <w:lvlText w:val="%1."/>
      <w:lvlJc w:val="left"/>
      <w:pPr>
        <w:tabs>
          <w:tab w:val="num" w:pos="644"/>
        </w:tabs>
        <w:ind w:left="644"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3022473B"/>
    <w:multiLevelType w:val="hybridMultilevel"/>
    <w:tmpl w:val="DADCA346"/>
    <w:lvl w:ilvl="0" w:tplc="17EAEF76">
      <w:start w:val="1"/>
      <w:numFmt w:val="decimal"/>
      <w:lvlText w:val="%1."/>
      <w:lvlJc w:val="left"/>
      <w:pPr>
        <w:ind w:left="1215" w:hanging="510"/>
      </w:pPr>
      <w:rPr>
        <w:rFonts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8416136"/>
    <w:multiLevelType w:val="hybridMultilevel"/>
    <w:tmpl w:val="499652FA"/>
    <w:lvl w:ilvl="0" w:tplc="FFFFFFFF">
      <w:start w:val="1"/>
      <w:numFmt w:val="decimal"/>
      <w:lvlText w:val="%1."/>
      <w:lvlJc w:val="left"/>
      <w:pPr>
        <w:tabs>
          <w:tab w:val="num" w:pos="900"/>
        </w:tabs>
        <w:ind w:left="90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D053BEA"/>
    <w:multiLevelType w:val="hybridMultilevel"/>
    <w:tmpl w:val="1DDE20FC"/>
    <w:lvl w:ilvl="0" w:tplc="848C6334">
      <w:start w:val="1"/>
      <w:numFmt w:val="decimal"/>
      <w:lvlText w:val="%1."/>
      <w:lvlJc w:val="left"/>
      <w:pPr>
        <w:ind w:left="900" w:hanging="45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4">
    <w:nsid w:val="40A71B3C"/>
    <w:multiLevelType w:val="hybridMultilevel"/>
    <w:tmpl w:val="123609D2"/>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502"/>
        </w:tabs>
        <w:ind w:left="502"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15F0DE0"/>
    <w:multiLevelType w:val="hybridMultilevel"/>
    <w:tmpl w:val="06F67514"/>
    <w:lvl w:ilvl="0" w:tplc="3040911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29B6AC7"/>
    <w:multiLevelType w:val="hybridMultilevel"/>
    <w:tmpl w:val="2D2692B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42B83F2F"/>
    <w:multiLevelType w:val="hybridMultilevel"/>
    <w:tmpl w:val="365E0BFE"/>
    <w:lvl w:ilvl="0" w:tplc="17EAEF76">
      <w:start w:val="1"/>
      <w:numFmt w:val="decimal"/>
      <w:lvlText w:val="%1."/>
      <w:lvlJc w:val="left"/>
      <w:pPr>
        <w:ind w:left="1215" w:hanging="510"/>
      </w:pPr>
      <w:rPr>
        <w:rFonts w:cs="Times New Roman" w:hint="default"/>
        <w:sz w:val="24"/>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8">
    <w:nsid w:val="43183EEF"/>
    <w:multiLevelType w:val="hybridMultilevel"/>
    <w:tmpl w:val="531A63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3332E87"/>
    <w:multiLevelType w:val="hybridMultilevel"/>
    <w:tmpl w:val="98160EF4"/>
    <w:lvl w:ilvl="0" w:tplc="FFFFFFFF">
      <w:start w:val="1"/>
      <w:numFmt w:val="decimal"/>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4E0E4071"/>
    <w:multiLevelType w:val="hybridMultilevel"/>
    <w:tmpl w:val="01F68FBA"/>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5298596D"/>
    <w:multiLevelType w:val="multilevel"/>
    <w:tmpl w:val="E662FE64"/>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5A037A81"/>
    <w:multiLevelType w:val="hybridMultilevel"/>
    <w:tmpl w:val="147659B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7737D2C"/>
    <w:multiLevelType w:val="hybridMultilevel"/>
    <w:tmpl w:val="AE64C8BA"/>
    <w:lvl w:ilvl="0" w:tplc="0422000F">
      <w:start w:val="1"/>
      <w:numFmt w:val="decimal"/>
      <w:lvlText w:val="%1."/>
      <w:lvlJc w:val="left"/>
      <w:pPr>
        <w:ind w:left="1428" w:hanging="360"/>
      </w:pPr>
      <w:rPr>
        <w:rFonts w:cs="Times New Roman"/>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34">
    <w:nsid w:val="6ABA376A"/>
    <w:multiLevelType w:val="hybridMultilevel"/>
    <w:tmpl w:val="80468C1A"/>
    <w:lvl w:ilvl="0" w:tplc="FFFFFFFF">
      <w:start w:val="1"/>
      <w:numFmt w:val="decimal"/>
      <w:lvlText w:val="%1."/>
      <w:lvlJc w:val="left"/>
      <w:pPr>
        <w:tabs>
          <w:tab w:val="num" w:pos="720"/>
        </w:tabs>
        <w:ind w:left="720" w:hanging="360"/>
      </w:pPr>
      <w:rPr>
        <w:rFonts w:cs="Times New Roman" w:hint="default"/>
        <w:color w:val="auto"/>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6CE7250E"/>
    <w:multiLevelType w:val="hybridMultilevel"/>
    <w:tmpl w:val="FEDA9FE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6EC96B0E"/>
    <w:multiLevelType w:val="hybridMultilevel"/>
    <w:tmpl w:val="A5C4BD3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710C3173"/>
    <w:multiLevelType w:val="hybridMultilevel"/>
    <w:tmpl w:val="21704A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1D97128"/>
    <w:multiLevelType w:val="multilevel"/>
    <w:tmpl w:val="C0503294"/>
    <w:lvl w:ilvl="0">
      <w:start w:val="7"/>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170"/>
        </w:tabs>
        <w:ind w:left="1170" w:hanging="72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430"/>
        </w:tabs>
        <w:ind w:left="243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90"/>
        </w:tabs>
        <w:ind w:left="3690" w:hanging="1440"/>
      </w:pPr>
      <w:rPr>
        <w:rFonts w:cs="Times New Roman" w:hint="default"/>
      </w:rPr>
    </w:lvl>
    <w:lvl w:ilvl="6">
      <w:start w:val="1"/>
      <w:numFmt w:val="decimal"/>
      <w:lvlText w:val="%1.%2.%3.%4.%5.%6.%7."/>
      <w:lvlJc w:val="left"/>
      <w:pPr>
        <w:tabs>
          <w:tab w:val="num" w:pos="4500"/>
        </w:tabs>
        <w:ind w:left="4500" w:hanging="1800"/>
      </w:pPr>
      <w:rPr>
        <w:rFonts w:cs="Times New Roman" w:hint="default"/>
      </w:rPr>
    </w:lvl>
    <w:lvl w:ilvl="7">
      <w:start w:val="1"/>
      <w:numFmt w:val="decimal"/>
      <w:lvlText w:val="%1.%2.%3.%4.%5.%6.%7.%8."/>
      <w:lvlJc w:val="left"/>
      <w:pPr>
        <w:tabs>
          <w:tab w:val="num" w:pos="4950"/>
        </w:tabs>
        <w:ind w:left="4950" w:hanging="1800"/>
      </w:pPr>
      <w:rPr>
        <w:rFonts w:cs="Times New Roman" w:hint="default"/>
      </w:rPr>
    </w:lvl>
    <w:lvl w:ilvl="8">
      <w:start w:val="1"/>
      <w:numFmt w:val="decimal"/>
      <w:lvlText w:val="%1.%2.%3.%4.%5.%6.%7.%8.%9."/>
      <w:lvlJc w:val="left"/>
      <w:pPr>
        <w:tabs>
          <w:tab w:val="num" w:pos="5760"/>
        </w:tabs>
        <w:ind w:left="5760" w:hanging="2160"/>
      </w:pPr>
      <w:rPr>
        <w:rFonts w:cs="Times New Roman" w:hint="default"/>
      </w:rPr>
    </w:lvl>
  </w:abstractNum>
  <w:abstractNum w:abstractNumId="39">
    <w:nsid w:val="746C1EAD"/>
    <w:multiLevelType w:val="hybridMultilevel"/>
    <w:tmpl w:val="2F24F004"/>
    <w:lvl w:ilvl="0" w:tplc="FFFFFFFF">
      <w:start w:val="1"/>
      <w:numFmt w:val="decimal"/>
      <w:lvlText w:val="%1."/>
      <w:lvlJc w:val="left"/>
      <w:pPr>
        <w:tabs>
          <w:tab w:val="num" w:pos="1410"/>
        </w:tabs>
        <w:ind w:left="1410" w:hanging="360"/>
      </w:pPr>
      <w:rPr>
        <w:rFonts w:cs="Times New Roman" w:hint="default"/>
      </w:rPr>
    </w:lvl>
    <w:lvl w:ilvl="1" w:tplc="04220019">
      <w:start w:val="1"/>
      <w:numFmt w:val="lowerLetter"/>
      <w:lvlText w:val="%2."/>
      <w:lvlJc w:val="left"/>
      <w:pPr>
        <w:ind w:left="2130" w:hanging="360"/>
      </w:pPr>
      <w:rPr>
        <w:rFonts w:cs="Times New Roman"/>
      </w:rPr>
    </w:lvl>
    <w:lvl w:ilvl="2" w:tplc="0422001B" w:tentative="1">
      <w:start w:val="1"/>
      <w:numFmt w:val="lowerRoman"/>
      <w:lvlText w:val="%3."/>
      <w:lvlJc w:val="right"/>
      <w:pPr>
        <w:ind w:left="2850" w:hanging="180"/>
      </w:pPr>
      <w:rPr>
        <w:rFonts w:cs="Times New Roman"/>
      </w:rPr>
    </w:lvl>
    <w:lvl w:ilvl="3" w:tplc="0422000F" w:tentative="1">
      <w:start w:val="1"/>
      <w:numFmt w:val="decimal"/>
      <w:lvlText w:val="%4."/>
      <w:lvlJc w:val="left"/>
      <w:pPr>
        <w:ind w:left="3570" w:hanging="360"/>
      </w:pPr>
      <w:rPr>
        <w:rFonts w:cs="Times New Roman"/>
      </w:rPr>
    </w:lvl>
    <w:lvl w:ilvl="4" w:tplc="04220019" w:tentative="1">
      <w:start w:val="1"/>
      <w:numFmt w:val="lowerLetter"/>
      <w:lvlText w:val="%5."/>
      <w:lvlJc w:val="left"/>
      <w:pPr>
        <w:ind w:left="4290" w:hanging="360"/>
      </w:pPr>
      <w:rPr>
        <w:rFonts w:cs="Times New Roman"/>
      </w:rPr>
    </w:lvl>
    <w:lvl w:ilvl="5" w:tplc="0422001B" w:tentative="1">
      <w:start w:val="1"/>
      <w:numFmt w:val="lowerRoman"/>
      <w:lvlText w:val="%6."/>
      <w:lvlJc w:val="right"/>
      <w:pPr>
        <w:ind w:left="5010" w:hanging="180"/>
      </w:pPr>
      <w:rPr>
        <w:rFonts w:cs="Times New Roman"/>
      </w:rPr>
    </w:lvl>
    <w:lvl w:ilvl="6" w:tplc="0422000F" w:tentative="1">
      <w:start w:val="1"/>
      <w:numFmt w:val="decimal"/>
      <w:lvlText w:val="%7."/>
      <w:lvlJc w:val="left"/>
      <w:pPr>
        <w:ind w:left="5730" w:hanging="360"/>
      </w:pPr>
      <w:rPr>
        <w:rFonts w:cs="Times New Roman"/>
      </w:rPr>
    </w:lvl>
    <w:lvl w:ilvl="7" w:tplc="04220019" w:tentative="1">
      <w:start w:val="1"/>
      <w:numFmt w:val="lowerLetter"/>
      <w:lvlText w:val="%8."/>
      <w:lvlJc w:val="left"/>
      <w:pPr>
        <w:ind w:left="6450" w:hanging="360"/>
      </w:pPr>
      <w:rPr>
        <w:rFonts w:cs="Times New Roman"/>
      </w:rPr>
    </w:lvl>
    <w:lvl w:ilvl="8" w:tplc="0422001B" w:tentative="1">
      <w:start w:val="1"/>
      <w:numFmt w:val="lowerRoman"/>
      <w:lvlText w:val="%9."/>
      <w:lvlJc w:val="right"/>
      <w:pPr>
        <w:ind w:left="7170" w:hanging="180"/>
      </w:pPr>
      <w:rPr>
        <w:rFonts w:cs="Times New Roman"/>
      </w:rPr>
    </w:lvl>
  </w:abstractNum>
  <w:abstractNum w:abstractNumId="40">
    <w:nsid w:val="74F472E0"/>
    <w:multiLevelType w:val="hybridMultilevel"/>
    <w:tmpl w:val="8EB8AB6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1">
    <w:nsid w:val="77E973C4"/>
    <w:multiLevelType w:val="hybridMultilevel"/>
    <w:tmpl w:val="CE4CC95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7A392C17"/>
    <w:multiLevelType w:val="hybridMultilevel"/>
    <w:tmpl w:val="7BF01D8A"/>
    <w:lvl w:ilvl="0" w:tplc="FFFFFFFF">
      <w:start w:val="1"/>
      <w:numFmt w:val="decimal"/>
      <w:lvlText w:val="%1."/>
      <w:lvlJc w:val="left"/>
      <w:pPr>
        <w:tabs>
          <w:tab w:val="num" w:pos="360"/>
        </w:tabs>
        <w:ind w:left="360" w:hanging="360"/>
      </w:pPr>
      <w:rPr>
        <w:rFonts w:cs="Times New Roman" w:hint="default"/>
        <w:color w:val="auto"/>
      </w:rPr>
    </w:lvl>
    <w:lvl w:ilvl="1" w:tplc="FFFFFFFF">
      <w:numFmt w:val="none"/>
      <w:lvlText w:val=""/>
      <w:lvlJc w:val="left"/>
      <w:pPr>
        <w:tabs>
          <w:tab w:val="num" w:pos="-180"/>
        </w:tabs>
      </w:pPr>
      <w:rPr>
        <w:rFonts w:cs="Times New Roman"/>
      </w:rPr>
    </w:lvl>
    <w:lvl w:ilvl="2" w:tplc="FFFFFFFF">
      <w:numFmt w:val="none"/>
      <w:lvlText w:val=""/>
      <w:lvlJc w:val="left"/>
      <w:pPr>
        <w:tabs>
          <w:tab w:val="num" w:pos="-180"/>
        </w:tabs>
      </w:pPr>
      <w:rPr>
        <w:rFonts w:cs="Times New Roman"/>
      </w:rPr>
    </w:lvl>
    <w:lvl w:ilvl="3" w:tplc="FFFFFFFF">
      <w:numFmt w:val="none"/>
      <w:lvlText w:val=""/>
      <w:lvlJc w:val="left"/>
      <w:pPr>
        <w:tabs>
          <w:tab w:val="num" w:pos="-180"/>
        </w:tabs>
      </w:pPr>
      <w:rPr>
        <w:rFonts w:cs="Times New Roman"/>
      </w:rPr>
    </w:lvl>
    <w:lvl w:ilvl="4" w:tplc="FFFFFFFF">
      <w:numFmt w:val="none"/>
      <w:lvlText w:val=""/>
      <w:lvlJc w:val="left"/>
      <w:pPr>
        <w:tabs>
          <w:tab w:val="num" w:pos="-180"/>
        </w:tabs>
      </w:pPr>
      <w:rPr>
        <w:rFonts w:cs="Times New Roman"/>
      </w:rPr>
    </w:lvl>
    <w:lvl w:ilvl="5" w:tplc="FFFFFFFF">
      <w:numFmt w:val="none"/>
      <w:lvlText w:val=""/>
      <w:lvlJc w:val="left"/>
      <w:pPr>
        <w:tabs>
          <w:tab w:val="num" w:pos="-180"/>
        </w:tabs>
      </w:pPr>
      <w:rPr>
        <w:rFonts w:cs="Times New Roman"/>
      </w:rPr>
    </w:lvl>
    <w:lvl w:ilvl="6" w:tplc="FFFFFFFF">
      <w:numFmt w:val="none"/>
      <w:lvlText w:val=""/>
      <w:lvlJc w:val="left"/>
      <w:pPr>
        <w:tabs>
          <w:tab w:val="num" w:pos="-180"/>
        </w:tabs>
      </w:pPr>
      <w:rPr>
        <w:rFonts w:cs="Times New Roman"/>
      </w:rPr>
    </w:lvl>
    <w:lvl w:ilvl="7" w:tplc="FFFFFFFF">
      <w:numFmt w:val="none"/>
      <w:lvlText w:val=""/>
      <w:lvlJc w:val="left"/>
      <w:pPr>
        <w:tabs>
          <w:tab w:val="num" w:pos="-180"/>
        </w:tabs>
      </w:pPr>
      <w:rPr>
        <w:rFonts w:cs="Times New Roman"/>
      </w:rPr>
    </w:lvl>
    <w:lvl w:ilvl="8" w:tplc="FFFFFFFF">
      <w:numFmt w:val="none"/>
      <w:lvlText w:val=""/>
      <w:lvlJc w:val="left"/>
      <w:pPr>
        <w:tabs>
          <w:tab w:val="num" w:pos="-180"/>
        </w:tabs>
      </w:pPr>
      <w:rPr>
        <w:rFonts w:cs="Times New Roman"/>
      </w:rPr>
    </w:lvl>
  </w:abstractNum>
  <w:abstractNum w:abstractNumId="43">
    <w:nsid w:val="7BD55D4C"/>
    <w:multiLevelType w:val="hybridMultilevel"/>
    <w:tmpl w:val="2C0E6534"/>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32"/>
  </w:num>
  <w:num w:numId="4">
    <w:abstractNumId w:val="34"/>
  </w:num>
  <w:num w:numId="5">
    <w:abstractNumId w:val="14"/>
  </w:num>
  <w:num w:numId="6">
    <w:abstractNumId w:val="42"/>
  </w:num>
  <w:num w:numId="7">
    <w:abstractNumId w:val="18"/>
  </w:num>
  <w:num w:numId="8">
    <w:abstractNumId w:val="35"/>
  </w:num>
  <w:num w:numId="9">
    <w:abstractNumId w:val="29"/>
  </w:num>
  <w:num w:numId="10">
    <w:abstractNumId w:val="26"/>
  </w:num>
  <w:num w:numId="11">
    <w:abstractNumId w:val="41"/>
  </w:num>
  <w:num w:numId="12">
    <w:abstractNumId w:val="13"/>
  </w:num>
  <w:num w:numId="13">
    <w:abstractNumId w:val="19"/>
  </w:num>
  <w:num w:numId="14">
    <w:abstractNumId w:val="22"/>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0"/>
  </w:num>
  <w:num w:numId="27">
    <w:abstractNumId w:val="33"/>
  </w:num>
  <w:num w:numId="28">
    <w:abstractNumId w:val="11"/>
  </w:num>
  <w:num w:numId="29">
    <w:abstractNumId w:val="36"/>
  </w:num>
  <w:num w:numId="30">
    <w:abstractNumId w:val="27"/>
  </w:num>
  <w:num w:numId="31">
    <w:abstractNumId w:val="21"/>
  </w:num>
  <w:num w:numId="32">
    <w:abstractNumId w:val="15"/>
  </w:num>
  <w:num w:numId="33">
    <w:abstractNumId w:val="39"/>
  </w:num>
  <w:num w:numId="34">
    <w:abstractNumId w:val="16"/>
  </w:num>
  <w:num w:numId="35">
    <w:abstractNumId w:val="10"/>
  </w:num>
  <w:num w:numId="36">
    <w:abstractNumId w:val="38"/>
  </w:num>
  <w:num w:numId="37">
    <w:abstractNumId w:val="44"/>
  </w:num>
  <w:num w:numId="38">
    <w:abstractNumId w:val="31"/>
  </w:num>
  <w:num w:numId="39">
    <w:abstractNumId w:val="20"/>
  </w:num>
  <w:num w:numId="40">
    <w:abstractNumId w:val="17"/>
  </w:num>
  <w:num w:numId="41">
    <w:abstractNumId w:val="43"/>
  </w:num>
  <w:num w:numId="42">
    <w:abstractNumId w:val="37"/>
  </w:num>
  <w:num w:numId="43">
    <w:abstractNumId w:val="23"/>
  </w:num>
  <w:num w:numId="44">
    <w:abstractNumId w:val="28"/>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2AF"/>
    <w:rsid w:val="00037EB6"/>
    <w:rsid w:val="0005609A"/>
    <w:rsid w:val="0009032D"/>
    <w:rsid w:val="0009661D"/>
    <w:rsid w:val="00102784"/>
    <w:rsid w:val="001551F0"/>
    <w:rsid w:val="001E18E0"/>
    <w:rsid w:val="001E60B5"/>
    <w:rsid w:val="00222827"/>
    <w:rsid w:val="00230AE8"/>
    <w:rsid w:val="00252F74"/>
    <w:rsid w:val="002C0DFB"/>
    <w:rsid w:val="002C650D"/>
    <w:rsid w:val="002E4332"/>
    <w:rsid w:val="00324A00"/>
    <w:rsid w:val="0033433F"/>
    <w:rsid w:val="00351FFA"/>
    <w:rsid w:val="003C56BD"/>
    <w:rsid w:val="00401219"/>
    <w:rsid w:val="0042372D"/>
    <w:rsid w:val="004369A5"/>
    <w:rsid w:val="00450F18"/>
    <w:rsid w:val="00473964"/>
    <w:rsid w:val="004C58C2"/>
    <w:rsid w:val="004F74EF"/>
    <w:rsid w:val="00525760"/>
    <w:rsid w:val="00525F5B"/>
    <w:rsid w:val="0053467E"/>
    <w:rsid w:val="00550136"/>
    <w:rsid w:val="005742C7"/>
    <w:rsid w:val="00584E7A"/>
    <w:rsid w:val="005A40FE"/>
    <w:rsid w:val="005E59F9"/>
    <w:rsid w:val="00641338"/>
    <w:rsid w:val="00647C36"/>
    <w:rsid w:val="00657E1A"/>
    <w:rsid w:val="006663A1"/>
    <w:rsid w:val="00697A5A"/>
    <w:rsid w:val="006A6E42"/>
    <w:rsid w:val="006D5319"/>
    <w:rsid w:val="006F05F6"/>
    <w:rsid w:val="007A267D"/>
    <w:rsid w:val="007D21AA"/>
    <w:rsid w:val="007E23D2"/>
    <w:rsid w:val="007E4B8C"/>
    <w:rsid w:val="007F44D2"/>
    <w:rsid w:val="007F78F5"/>
    <w:rsid w:val="00823E8F"/>
    <w:rsid w:val="008624EF"/>
    <w:rsid w:val="008660C2"/>
    <w:rsid w:val="008748B9"/>
    <w:rsid w:val="00886D5A"/>
    <w:rsid w:val="008D2CBA"/>
    <w:rsid w:val="00942340"/>
    <w:rsid w:val="00942373"/>
    <w:rsid w:val="009512F5"/>
    <w:rsid w:val="00957D80"/>
    <w:rsid w:val="009E00F4"/>
    <w:rsid w:val="009E10D1"/>
    <w:rsid w:val="00A14A5C"/>
    <w:rsid w:val="00A20832"/>
    <w:rsid w:val="00A5001F"/>
    <w:rsid w:val="00A60707"/>
    <w:rsid w:val="00B22DA6"/>
    <w:rsid w:val="00B946AA"/>
    <w:rsid w:val="00BC2B6D"/>
    <w:rsid w:val="00BF734C"/>
    <w:rsid w:val="00C72476"/>
    <w:rsid w:val="00C822AF"/>
    <w:rsid w:val="00CB1CBE"/>
    <w:rsid w:val="00CB234C"/>
    <w:rsid w:val="00D02BD1"/>
    <w:rsid w:val="00D7450B"/>
    <w:rsid w:val="00D91B78"/>
    <w:rsid w:val="00DA7385"/>
    <w:rsid w:val="00DD467D"/>
    <w:rsid w:val="00DD7195"/>
    <w:rsid w:val="00DF68E6"/>
    <w:rsid w:val="00E109CA"/>
    <w:rsid w:val="00E42BE1"/>
    <w:rsid w:val="00E4784A"/>
    <w:rsid w:val="00E64F40"/>
    <w:rsid w:val="00E862A3"/>
    <w:rsid w:val="00E92219"/>
    <w:rsid w:val="00EB2F28"/>
    <w:rsid w:val="00EB43E3"/>
    <w:rsid w:val="00EB6C2B"/>
    <w:rsid w:val="00ED7797"/>
    <w:rsid w:val="00EF76FB"/>
    <w:rsid w:val="00F117DE"/>
    <w:rsid w:val="00F43515"/>
    <w:rsid w:val="00F97FB0"/>
    <w:rsid w:val="00FA258D"/>
    <w:rsid w:val="00FB03DA"/>
    <w:rsid w:val="00FF30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AF"/>
    <w:rPr>
      <w:rFonts w:ascii="Times New Roman" w:eastAsia="Times New Roman" w:hAnsi="Times New Roman"/>
      <w:sz w:val="24"/>
      <w:szCs w:val="24"/>
    </w:rPr>
  </w:style>
  <w:style w:type="paragraph" w:styleId="Heading1">
    <w:name w:val="heading 1"/>
    <w:basedOn w:val="Normal"/>
    <w:next w:val="Normal"/>
    <w:link w:val="Heading1Char"/>
    <w:uiPriority w:val="99"/>
    <w:qFormat/>
    <w:rsid w:val="00C822AF"/>
    <w:pPr>
      <w:keepNext/>
      <w:jc w:val="center"/>
      <w:outlineLvl w:val="0"/>
    </w:pPr>
    <w:rPr>
      <w:b/>
      <w:bCs/>
      <w:sz w:val="4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22AF"/>
    <w:rPr>
      <w:rFonts w:ascii="Times New Roman" w:hAnsi="Times New Roman" w:cs="Times New Roman"/>
      <w:b/>
      <w:bCs/>
      <w:sz w:val="24"/>
      <w:szCs w:val="24"/>
      <w:lang w:val="uk-UA" w:eastAsia="ru-RU"/>
    </w:rPr>
  </w:style>
  <w:style w:type="paragraph" w:styleId="BodyText">
    <w:name w:val="Body Text"/>
    <w:basedOn w:val="Normal"/>
    <w:link w:val="BodyTextChar"/>
    <w:uiPriority w:val="99"/>
    <w:semiHidden/>
    <w:rsid w:val="00C822AF"/>
    <w:pPr>
      <w:jc w:val="center"/>
    </w:pPr>
    <w:rPr>
      <w:sz w:val="28"/>
      <w:lang w:val="uk-UA"/>
    </w:rPr>
  </w:style>
  <w:style w:type="character" w:customStyle="1" w:styleId="BodyTextChar">
    <w:name w:val="Body Text Char"/>
    <w:basedOn w:val="DefaultParagraphFont"/>
    <w:link w:val="BodyText"/>
    <w:uiPriority w:val="99"/>
    <w:semiHidden/>
    <w:locked/>
    <w:rsid w:val="00C822AF"/>
    <w:rPr>
      <w:rFonts w:ascii="Times New Roman" w:hAnsi="Times New Roman" w:cs="Times New Roman"/>
      <w:sz w:val="24"/>
      <w:szCs w:val="24"/>
      <w:lang w:val="uk-UA" w:eastAsia="ru-RU"/>
    </w:rPr>
  </w:style>
  <w:style w:type="paragraph" w:styleId="Header">
    <w:name w:val="header"/>
    <w:basedOn w:val="Normal"/>
    <w:link w:val="HeaderChar"/>
    <w:uiPriority w:val="99"/>
    <w:rsid w:val="00C822AF"/>
    <w:pPr>
      <w:tabs>
        <w:tab w:val="center" w:pos="4153"/>
        <w:tab w:val="right" w:pos="8306"/>
      </w:tabs>
    </w:pPr>
  </w:style>
  <w:style w:type="character" w:customStyle="1" w:styleId="HeaderChar">
    <w:name w:val="Header Char"/>
    <w:basedOn w:val="DefaultParagraphFont"/>
    <w:link w:val="Header"/>
    <w:uiPriority w:val="99"/>
    <w:locked/>
    <w:rsid w:val="00C822AF"/>
    <w:rPr>
      <w:rFonts w:ascii="Times New Roman" w:hAnsi="Times New Roman" w:cs="Times New Roman"/>
      <w:sz w:val="24"/>
      <w:szCs w:val="24"/>
      <w:lang w:eastAsia="ru-RU"/>
    </w:rPr>
  </w:style>
  <w:style w:type="character" w:styleId="PageNumber">
    <w:name w:val="page number"/>
    <w:basedOn w:val="DefaultParagraphFont"/>
    <w:uiPriority w:val="99"/>
    <w:semiHidden/>
    <w:rsid w:val="00C822AF"/>
    <w:rPr>
      <w:rFonts w:cs="Times New Roman"/>
    </w:rPr>
  </w:style>
  <w:style w:type="paragraph" w:styleId="BodyTextIndent">
    <w:name w:val="Body Text Indent"/>
    <w:basedOn w:val="Normal"/>
    <w:link w:val="BodyTextIndentChar"/>
    <w:uiPriority w:val="99"/>
    <w:semiHidden/>
    <w:rsid w:val="00C822AF"/>
    <w:rPr>
      <w:sz w:val="28"/>
      <w:lang w:val="uk-UA"/>
    </w:rPr>
  </w:style>
  <w:style w:type="character" w:customStyle="1" w:styleId="BodyTextIndentChar">
    <w:name w:val="Body Text Indent Char"/>
    <w:basedOn w:val="DefaultParagraphFont"/>
    <w:link w:val="BodyTextIndent"/>
    <w:uiPriority w:val="99"/>
    <w:semiHidden/>
    <w:locked/>
    <w:rsid w:val="00C822AF"/>
    <w:rPr>
      <w:rFonts w:ascii="Times New Roman" w:hAnsi="Times New Roman" w:cs="Times New Roman"/>
      <w:sz w:val="24"/>
      <w:szCs w:val="24"/>
      <w:lang w:val="uk-UA" w:eastAsia="ru-RU"/>
    </w:rPr>
  </w:style>
  <w:style w:type="paragraph" w:styleId="Footer">
    <w:name w:val="footer"/>
    <w:basedOn w:val="Normal"/>
    <w:link w:val="FooterChar"/>
    <w:uiPriority w:val="99"/>
    <w:semiHidden/>
    <w:rsid w:val="00C822AF"/>
    <w:pPr>
      <w:tabs>
        <w:tab w:val="center" w:pos="4153"/>
        <w:tab w:val="right" w:pos="8306"/>
      </w:tabs>
    </w:pPr>
  </w:style>
  <w:style w:type="character" w:customStyle="1" w:styleId="FooterChar">
    <w:name w:val="Footer Char"/>
    <w:basedOn w:val="DefaultParagraphFont"/>
    <w:link w:val="Footer"/>
    <w:uiPriority w:val="99"/>
    <w:semiHidden/>
    <w:locked/>
    <w:rsid w:val="00C822AF"/>
    <w:rPr>
      <w:rFonts w:ascii="Times New Roman" w:hAnsi="Times New Roman" w:cs="Times New Roman"/>
      <w:sz w:val="24"/>
      <w:szCs w:val="24"/>
      <w:lang w:eastAsia="ru-RU"/>
    </w:rPr>
  </w:style>
  <w:style w:type="character" w:customStyle="1" w:styleId="FontStyle89">
    <w:name w:val="Font Style89"/>
    <w:basedOn w:val="DefaultParagraphFont"/>
    <w:uiPriority w:val="99"/>
    <w:rsid w:val="00C822AF"/>
    <w:rPr>
      <w:rFonts w:ascii="Times New Roman" w:hAnsi="Times New Roman" w:cs="Times New Roman"/>
      <w:spacing w:val="20"/>
      <w:sz w:val="18"/>
      <w:szCs w:val="18"/>
    </w:rPr>
  </w:style>
  <w:style w:type="character" w:customStyle="1" w:styleId="FontStyle88">
    <w:name w:val="Font Style88"/>
    <w:basedOn w:val="DefaultParagraphFont"/>
    <w:uiPriority w:val="99"/>
    <w:rsid w:val="00C822AF"/>
    <w:rPr>
      <w:rFonts w:ascii="Times New Roman" w:hAnsi="Times New Roman" w:cs="Times New Roman"/>
      <w:b/>
      <w:bCs/>
      <w:spacing w:val="20"/>
      <w:sz w:val="18"/>
      <w:szCs w:val="18"/>
    </w:rPr>
  </w:style>
  <w:style w:type="paragraph" w:customStyle="1" w:styleId="Style5">
    <w:name w:val="Style5"/>
    <w:basedOn w:val="Normal"/>
    <w:uiPriority w:val="99"/>
    <w:rsid w:val="00C822AF"/>
    <w:pPr>
      <w:widowControl w:val="0"/>
      <w:autoSpaceDE w:val="0"/>
      <w:autoSpaceDN w:val="0"/>
      <w:adjustRightInd w:val="0"/>
    </w:pPr>
    <w:rPr>
      <w:lang w:val="uk-UA" w:eastAsia="uk-UA"/>
    </w:rPr>
  </w:style>
  <w:style w:type="paragraph" w:customStyle="1" w:styleId="Style9">
    <w:name w:val="Style9"/>
    <w:basedOn w:val="Normal"/>
    <w:uiPriority w:val="99"/>
    <w:rsid w:val="00C822AF"/>
    <w:pPr>
      <w:widowControl w:val="0"/>
      <w:autoSpaceDE w:val="0"/>
      <w:autoSpaceDN w:val="0"/>
      <w:adjustRightInd w:val="0"/>
    </w:pPr>
    <w:rPr>
      <w:lang w:val="uk-UA" w:eastAsia="uk-UA"/>
    </w:rPr>
  </w:style>
  <w:style w:type="paragraph" w:customStyle="1" w:styleId="Style27">
    <w:name w:val="Style27"/>
    <w:basedOn w:val="Normal"/>
    <w:uiPriority w:val="99"/>
    <w:rsid w:val="00C822AF"/>
    <w:pPr>
      <w:widowControl w:val="0"/>
      <w:autoSpaceDE w:val="0"/>
      <w:autoSpaceDN w:val="0"/>
      <w:adjustRightInd w:val="0"/>
    </w:pPr>
    <w:rPr>
      <w:lang w:val="uk-UA" w:eastAsia="uk-UA"/>
    </w:rPr>
  </w:style>
  <w:style w:type="paragraph" w:customStyle="1" w:styleId="Style1">
    <w:name w:val="Style1"/>
    <w:basedOn w:val="Normal"/>
    <w:uiPriority w:val="99"/>
    <w:rsid w:val="00C822AF"/>
    <w:pPr>
      <w:widowControl w:val="0"/>
      <w:autoSpaceDE w:val="0"/>
      <w:autoSpaceDN w:val="0"/>
      <w:adjustRightInd w:val="0"/>
    </w:pPr>
    <w:rPr>
      <w:lang w:val="uk-UA" w:eastAsia="uk-UA"/>
    </w:rPr>
  </w:style>
  <w:style w:type="paragraph" w:customStyle="1" w:styleId="Style33">
    <w:name w:val="Style33"/>
    <w:basedOn w:val="Normal"/>
    <w:uiPriority w:val="99"/>
    <w:rsid w:val="00C822AF"/>
    <w:pPr>
      <w:widowControl w:val="0"/>
      <w:autoSpaceDE w:val="0"/>
      <w:autoSpaceDN w:val="0"/>
      <w:adjustRightInd w:val="0"/>
    </w:pPr>
    <w:rPr>
      <w:lang w:val="uk-UA" w:eastAsia="uk-UA"/>
    </w:rPr>
  </w:style>
  <w:style w:type="paragraph" w:customStyle="1" w:styleId="Style17">
    <w:name w:val="Style17"/>
    <w:basedOn w:val="Normal"/>
    <w:uiPriority w:val="99"/>
    <w:rsid w:val="00C822AF"/>
    <w:pPr>
      <w:widowControl w:val="0"/>
      <w:autoSpaceDE w:val="0"/>
      <w:autoSpaceDN w:val="0"/>
      <w:adjustRightInd w:val="0"/>
    </w:pPr>
    <w:rPr>
      <w:lang w:val="uk-UA" w:eastAsia="uk-UA"/>
    </w:rPr>
  </w:style>
  <w:style w:type="paragraph" w:customStyle="1" w:styleId="Style49">
    <w:name w:val="Style49"/>
    <w:basedOn w:val="Normal"/>
    <w:uiPriority w:val="99"/>
    <w:rsid w:val="00C822AF"/>
    <w:pPr>
      <w:widowControl w:val="0"/>
      <w:autoSpaceDE w:val="0"/>
      <w:autoSpaceDN w:val="0"/>
      <w:adjustRightInd w:val="0"/>
    </w:pPr>
    <w:rPr>
      <w:lang w:val="uk-UA" w:eastAsia="uk-UA"/>
    </w:rPr>
  </w:style>
  <w:style w:type="paragraph" w:customStyle="1" w:styleId="Style8">
    <w:name w:val="Style8"/>
    <w:basedOn w:val="Normal"/>
    <w:uiPriority w:val="99"/>
    <w:rsid w:val="00C822AF"/>
    <w:pPr>
      <w:widowControl w:val="0"/>
      <w:autoSpaceDE w:val="0"/>
      <w:autoSpaceDN w:val="0"/>
      <w:adjustRightInd w:val="0"/>
    </w:pPr>
    <w:rPr>
      <w:lang w:val="uk-UA" w:eastAsia="uk-UA"/>
    </w:rPr>
  </w:style>
  <w:style w:type="paragraph" w:customStyle="1" w:styleId="Style50">
    <w:name w:val="Style50"/>
    <w:basedOn w:val="Normal"/>
    <w:uiPriority w:val="99"/>
    <w:rsid w:val="00C822AF"/>
    <w:pPr>
      <w:widowControl w:val="0"/>
      <w:autoSpaceDE w:val="0"/>
      <w:autoSpaceDN w:val="0"/>
      <w:adjustRightInd w:val="0"/>
    </w:pPr>
    <w:rPr>
      <w:lang w:val="uk-UA" w:eastAsia="uk-UA"/>
    </w:rPr>
  </w:style>
  <w:style w:type="character" w:customStyle="1" w:styleId="FontStyle110">
    <w:name w:val="Font Style110"/>
    <w:basedOn w:val="DefaultParagraphFont"/>
    <w:uiPriority w:val="99"/>
    <w:rsid w:val="00C822AF"/>
    <w:rPr>
      <w:rFonts w:ascii="Times New Roman" w:hAnsi="Times New Roman" w:cs="Times New Roman"/>
      <w:spacing w:val="10"/>
      <w:sz w:val="18"/>
      <w:szCs w:val="18"/>
    </w:rPr>
  </w:style>
  <w:style w:type="paragraph" w:customStyle="1" w:styleId="Style18">
    <w:name w:val="Style18"/>
    <w:basedOn w:val="Normal"/>
    <w:uiPriority w:val="99"/>
    <w:rsid w:val="00C822AF"/>
    <w:pPr>
      <w:widowControl w:val="0"/>
      <w:autoSpaceDE w:val="0"/>
      <w:autoSpaceDN w:val="0"/>
      <w:adjustRightInd w:val="0"/>
    </w:pPr>
    <w:rPr>
      <w:lang w:val="uk-UA" w:eastAsia="uk-UA"/>
    </w:rPr>
  </w:style>
  <w:style w:type="character" w:customStyle="1" w:styleId="FontStyle97">
    <w:name w:val="Font Style97"/>
    <w:basedOn w:val="DefaultParagraphFont"/>
    <w:uiPriority w:val="99"/>
    <w:rsid w:val="00C822AF"/>
    <w:rPr>
      <w:rFonts w:ascii="Times New Roman" w:hAnsi="Times New Roman" w:cs="Times New Roman"/>
      <w:b/>
      <w:bCs/>
      <w:spacing w:val="10"/>
      <w:sz w:val="14"/>
      <w:szCs w:val="14"/>
    </w:rPr>
  </w:style>
  <w:style w:type="paragraph" w:customStyle="1" w:styleId="Style81">
    <w:name w:val="Style81"/>
    <w:basedOn w:val="Normal"/>
    <w:uiPriority w:val="99"/>
    <w:rsid w:val="00C822AF"/>
    <w:pPr>
      <w:widowControl w:val="0"/>
      <w:autoSpaceDE w:val="0"/>
      <w:autoSpaceDN w:val="0"/>
      <w:adjustRightInd w:val="0"/>
    </w:pPr>
    <w:rPr>
      <w:lang w:val="uk-UA" w:eastAsia="uk-UA"/>
    </w:rPr>
  </w:style>
  <w:style w:type="paragraph" w:customStyle="1" w:styleId="Style20">
    <w:name w:val="Style20"/>
    <w:basedOn w:val="Normal"/>
    <w:uiPriority w:val="99"/>
    <w:rsid w:val="00C822AF"/>
    <w:pPr>
      <w:widowControl w:val="0"/>
      <w:autoSpaceDE w:val="0"/>
      <w:autoSpaceDN w:val="0"/>
      <w:adjustRightInd w:val="0"/>
    </w:pPr>
    <w:rPr>
      <w:lang w:val="uk-UA" w:eastAsia="uk-UA"/>
    </w:rPr>
  </w:style>
  <w:style w:type="paragraph" w:customStyle="1" w:styleId="Style72">
    <w:name w:val="Style72"/>
    <w:basedOn w:val="Normal"/>
    <w:uiPriority w:val="99"/>
    <w:rsid w:val="00C822AF"/>
    <w:pPr>
      <w:widowControl w:val="0"/>
      <w:autoSpaceDE w:val="0"/>
      <w:autoSpaceDN w:val="0"/>
      <w:adjustRightInd w:val="0"/>
    </w:pPr>
    <w:rPr>
      <w:lang w:val="uk-UA" w:eastAsia="uk-UA"/>
    </w:rPr>
  </w:style>
  <w:style w:type="character" w:customStyle="1" w:styleId="FontStyle107">
    <w:name w:val="Font Style107"/>
    <w:basedOn w:val="DefaultParagraphFont"/>
    <w:uiPriority w:val="99"/>
    <w:rsid w:val="00C822AF"/>
    <w:rPr>
      <w:rFonts w:ascii="Times New Roman" w:hAnsi="Times New Roman" w:cs="Times New Roman"/>
      <w:b/>
      <w:bCs/>
      <w:sz w:val="24"/>
      <w:szCs w:val="24"/>
    </w:rPr>
  </w:style>
  <w:style w:type="paragraph" w:customStyle="1" w:styleId="Style66">
    <w:name w:val="Style66"/>
    <w:basedOn w:val="Normal"/>
    <w:uiPriority w:val="99"/>
    <w:rsid w:val="00C822AF"/>
    <w:pPr>
      <w:widowControl w:val="0"/>
      <w:autoSpaceDE w:val="0"/>
      <w:autoSpaceDN w:val="0"/>
      <w:adjustRightInd w:val="0"/>
    </w:pPr>
    <w:rPr>
      <w:lang w:val="uk-UA" w:eastAsia="uk-UA"/>
    </w:rPr>
  </w:style>
  <w:style w:type="paragraph" w:customStyle="1" w:styleId="a">
    <w:name w:val="Без інтервалів"/>
    <w:uiPriority w:val="99"/>
    <w:rsid w:val="00C822AF"/>
    <w:rPr>
      <w:rFonts w:ascii="Times New Roman" w:eastAsia="Times New Roman" w:hAnsi="Times New Roman"/>
      <w:sz w:val="24"/>
      <w:szCs w:val="24"/>
    </w:rPr>
  </w:style>
  <w:style w:type="paragraph" w:customStyle="1" w:styleId="Style24">
    <w:name w:val="Style24"/>
    <w:basedOn w:val="Normal"/>
    <w:uiPriority w:val="99"/>
    <w:rsid w:val="00C822AF"/>
    <w:pPr>
      <w:widowControl w:val="0"/>
      <w:autoSpaceDE w:val="0"/>
      <w:autoSpaceDN w:val="0"/>
      <w:adjustRightInd w:val="0"/>
    </w:pPr>
    <w:rPr>
      <w:lang w:val="uk-UA" w:eastAsia="uk-UA"/>
    </w:rPr>
  </w:style>
  <w:style w:type="paragraph" w:customStyle="1" w:styleId="Style3">
    <w:name w:val="Style3"/>
    <w:basedOn w:val="Normal"/>
    <w:uiPriority w:val="99"/>
    <w:rsid w:val="00C822AF"/>
    <w:pPr>
      <w:widowControl w:val="0"/>
      <w:autoSpaceDE w:val="0"/>
      <w:autoSpaceDN w:val="0"/>
      <w:adjustRightInd w:val="0"/>
    </w:pPr>
    <w:rPr>
      <w:lang w:val="uk-UA" w:eastAsia="uk-UA"/>
    </w:rPr>
  </w:style>
  <w:style w:type="paragraph" w:customStyle="1" w:styleId="Style71">
    <w:name w:val="Style71"/>
    <w:basedOn w:val="Normal"/>
    <w:uiPriority w:val="99"/>
    <w:rsid w:val="00C822AF"/>
    <w:pPr>
      <w:widowControl w:val="0"/>
      <w:autoSpaceDE w:val="0"/>
      <w:autoSpaceDN w:val="0"/>
      <w:adjustRightInd w:val="0"/>
    </w:pPr>
    <w:rPr>
      <w:lang w:val="uk-UA" w:eastAsia="uk-UA"/>
    </w:rPr>
  </w:style>
  <w:style w:type="paragraph" w:customStyle="1" w:styleId="Style74">
    <w:name w:val="Style74"/>
    <w:basedOn w:val="Normal"/>
    <w:uiPriority w:val="99"/>
    <w:rsid w:val="00C822AF"/>
    <w:pPr>
      <w:widowControl w:val="0"/>
      <w:autoSpaceDE w:val="0"/>
      <w:autoSpaceDN w:val="0"/>
      <w:adjustRightInd w:val="0"/>
    </w:pPr>
    <w:rPr>
      <w:lang w:val="uk-UA" w:eastAsia="uk-UA"/>
    </w:rPr>
  </w:style>
  <w:style w:type="character" w:customStyle="1" w:styleId="FontStyle113">
    <w:name w:val="Font Style113"/>
    <w:basedOn w:val="DefaultParagraphFont"/>
    <w:uiPriority w:val="99"/>
    <w:rsid w:val="00C822AF"/>
    <w:rPr>
      <w:rFonts w:ascii="Times New Roman" w:hAnsi="Times New Roman" w:cs="Times New Roman"/>
      <w:b/>
      <w:bCs/>
      <w:i/>
      <w:iCs/>
      <w:sz w:val="14"/>
      <w:szCs w:val="14"/>
    </w:rPr>
  </w:style>
  <w:style w:type="paragraph" w:customStyle="1" w:styleId="Style67">
    <w:name w:val="Style67"/>
    <w:basedOn w:val="Normal"/>
    <w:uiPriority w:val="99"/>
    <w:rsid w:val="00C822AF"/>
    <w:pPr>
      <w:widowControl w:val="0"/>
      <w:autoSpaceDE w:val="0"/>
      <w:autoSpaceDN w:val="0"/>
      <w:adjustRightInd w:val="0"/>
    </w:pPr>
    <w:rPr>
      <w:lang w:val="uk-UA" w:eastAsia="uk-UA"/>
    </w:rPr>
  </w:style>
  <w:style w:type="paragraph" w:customStyle="1" w:styleId="Style76">
    <w:name w:val="Style76"/>
    <w:basedOn w:val="Normal"/>
    <w:uiPriority w:val="99"/>
    <w:rsid w:val="00C822AF"/>
    <w:pPr>
      <w:widowControl w:val="0"/>
      <w:autoSpaceDE w:val="0"/>
      <w:autoSpaceDN w:val="0"/>
      <w:adjustRightInd w:val="0"/>
    </w:pPr>
    <w:rPr>
      <w:lang w:val="uk-UA" w:eastAsia="uk-UA"/>
    </w:rPr>
  </w:style>
  <w:style w:type="paragraph" w:customStyle="1" w:styleId="Style79">
    <w:name w:val="Style79"/>
    <w:basedOn w:val="Normal"/>
    <w:uiPriority w:val="99"/>
    <w:rsid w:val="00C822AF"/>
    <w:pPr>
      <w:widowControl w:val="0"/>
      <w:autoSpaceDE w:val="0"/>
      <w:autoSpaceDN w:val="0"/>
      <w:adjustRightInd w:val="0"/>
    </w:pPr>
    <w:rPr>
      <w:lang w:val="uk-UA" w:eastAsia="uk-UA"/>
    </w:rPr>
  </w:style>
  <w:style w:type="paragraph" w:customStyle="1" w:styleId="Style80">
    <w:name w:val="Style80"/>
    <w:basedOn w:val="Normal"/>
    <w:uiPriority w:val="99"/>
    <w:rsid w:val="00C822AF"/>
    <w:pPr>
      <w:widowControl w:val="0"/>
      <w:autoSpaceDE w:val="0"/>
      <w:autoSpaceDN w:val="0"/>
      <w:adjustRightInd w:val="0"/>
    </w:pPr>
    <w:rPr>
      <w:lang w:val="uk-UA" w:eastAsia="uk-UA"/>
    </w:rPr>
  </w:style>
  <w:style w:type="character" w:customStyle="1" w:styleId="FontStyle96">
    <w:name w:val="Font Style96"/>
    <w:basedOn w:val="DefaultParagraphFont"/>
    <w:uiPriority w:val="99"/>
    <w:rsid w:val="00C822AF"/>
    <w:rPr>
      <w:rFonts w:ascii="Times New Roman" w:hAnsi="Times New Roman" w:cs="Times New Roman"/>
      <w:spacing w:val="20"/>
      <w:sz w:val="8"/>
      <w:szCs w:val="8"/>
    </w:rPr>
  </w:style>
  <w:style w:type="character" w:customStyle="1" w:styleId="FontStyle98">
    <w:name w:val="Font Style98"/>
    <w:basedOn w:val="DefaultParagraphFont"/>
    <w:uiPriority w:val="99"/>
    <w:rsid w:val="00C822AF"/>
    <w:rPr>
      <w:rFonts w:ascii="Times New Roman" w:hAnsi="Times New Roman" w:cs="Times New Roman"/>
      <w:b/>
      <w:bCs/>
      <w:i/>
      <w:iCs/>
      <w:spacing w:val="-10"/>
      <w:sz w:val="12"/>
      <w:szCs w:val="12"/>
    </w:rPr>
  </w:style>
  <w:style w:type="character" w:customStyle="1" w:styleId="FontStyle99">
    <w:name w:val="Font Style99"/>
    <w:basedOn w:val="DefaultParagraphFont"/>
    <w:uiPriority w:val="99"/>
    <w:rsid w:val="00C822AF"/>
    <w:rPr>
      <w:rFonts w:ascii="Times New Roman" w:hAnsi="Times New Roman" w:cs="Times New Roman"/>
      <w:b/>
      <w:bCs/>
      <w:i/>
      <w:iCs/>
      <w:sz w:val="18"/>
      <w:szCs w:val="18"/>
    </w:rPr>
  </w:style>
  <w:style w:type="character" w:customStyle="1" w:styleId="FontStyle104">
    <w:name w:val="Font Style104"/>
    <w:basedOn w:val="DefaultParagraphFont"/>
    <w:uiPriority w:val="99"/>
    <w:rsid w:val="00C822AF"/>
    <w:rPr>
      <w:rFonts w:ascii="Times New Roman" w:hAnsi="Times New Roman" w:cs="Times New Roman"/>
      <w:b/>
      <w:bCs/>
      <w:smallCaps/>
      <w:spacing w:val="10"/>
      <w:sz w:val="12"/>
      <w:szCs w:val="12"/>
    </w:rPr>
  </w:style>
  <w:style w:type="character" w:customStyle="1" w:styleId="FontStyle106">
    <w:name w:val="Font Style106"/>
    <w:basedOn w:val="DefaultParagraphFont"/>
    <w:uiPriority w:val="99"/>
    <w:rsid w:val="00C822AF"/>
    <w:rPr>
      <w:rFonts w:ascii="Times New Roman" w:hAnsi="Times New Roman" w:cs="Times New Roman"/>
      <w:b/>
      <w:bCs/>
      <w:spacing w:val="10"/>
      <w:sz w:val="12"/>
      <w:szCs w:val="12"/>
    </w:rPr>
  </w:style>
  <w:style w:type="character" w:customStyle="1" w:styleId="FontStyle120">
    <w:name w:val="Font Style120"/>
    <w:basedOn w:val="DefaultParagraphFont"/>
    <w:uiPriority w:val="99"/>
    <w:rsid w:val="00C822AF"/>
    <w:rPr>
      <w:rFonts w:ascii="Times New Roman" w:hAnsi="Times New Roman" w:cs="Times New Roman"/>
      <w:i/>
      <w:iCs/>
      <w:sz w:val="18"/>
      <w:szCs w:val="18"/>
    </w:rPr>
  </w:style>
  <w:style w:type="paragraph" w:customStyle="1" w:styleId="Style10">
    <w:name w:val="Style10"/>
    <w:basedOn w:val="Normal"/>
    <w:uiPriority w:val="99"/>
    <w:rsid w:val="00C822AF"/>
    <w:pPr>
      <w:widowControl w:val="0"/>
      <w:autoSpaceDE w:val="0"/>
      <w:autoSpaceDN w:val="0"/>
      <w:adjustRightInd w:val="0"/>
    </w:pPr>
    <w:rPr>
      <w:lang w:val="uk-UA" w:eastAsia="uk-UA"/>
    </w:rPr>
  </w:style>
  <w:style w:type="paragraph" w:customStyle="1" w:styleId="Style13">
    <w:name w:val="Style13"/>
    <w:basedOn w:val="Normal"/>
    <w:uiPriority w:val="99"/>
    <w:rsid w:val="00C822AF"/>
    <w:pPr>
      <w:widowControl w:val="0"/>
      <w:autoSpaceDE w:val="0"/>
      <w:autoSpaceDN w:val="0"/>
      <w:adjustRightInd w:val="0"/>
    </w:pPr>
    <w:rPr>
      <w:lang w:val="uk-UA" w:eastAsia="uk-UA"/>
    </w:rPr>
  </w:style>
  <w:style w:type="paragraph" w:customStyle="1" w:styleId="Style29">
    <w:name w:val="Style29"/>
    <w:basedOn w:val="Normal"/>
    <w:uiPriority w:val="99"/>
    <w:rsid w:val="00C822AF"/>
    <w:pPr>
      <w:widowControl w:val="0"/>
      <w:autoSpaceDE w:val="0"/>
      <w:autoSpaceDN w:val="0"/>
      <w:adjustRightInd w:val="0"/>
    </w:pPr>
    <w:rPr>
      <w:lang w:val="uk-UA" w:eastAsia="uk-UA"/>
    </w:rPr>
  </w:style>
  <w:style w:type="paragraph" w:customStyle="1" w:styleId="Style43">
    <w:name w:val="Style43"/>
    <w:basedOn w:val="Normal"/>
    <w:uiPriority w:val="99"/>
    <w:rsid w:val="00C822AF"/>
    <w:pPr>
      <w:widowControl w:val="0"/>
      <w:autoSpaceDE w:val="0"/>
      <w:autoSpaceDN w:val="0"/>
      <w:adjustRightInd w:val="0"/>
    </w:pPr>
    <w:rPr>
      <w:lang w:val="uk-UA" w:eastAsia="uk-UA"/>
    </w:rPr>
  </w:style>
  <w:style w:type="paragraph" w:customStyle="1" w:styleId="Style63">
    <w:name w:val="Style63"/>
    <w:basedOn w:val="Normal"/>
    <w:uiPriority w:val="99"/>
    <w:rsid w:val="00C822AF"/>
    <w:pPr>
      <w:widowControl w:val="0"/>
      <w:autoSpaceDE w:val="0"/>
      <w:autoSpaceDN w:val="0"/>
      <w:adjustRightInd w:val="0"/>
    </w:pPr>
    <w:rPr>
      <w:lang w:val="uk-UA" w:eastAsia="uk-UA"/>
    </w:rPr>
  </w:style>
  <w:style w:type="paragraph" w:customStyle="1" w:styleId="Style83">
    <w:name w:val="Style83"/>
    <w:basedOn w:val="Normal"/>
    <w:uiPriority w:val="99"/>
    <w:rsid w:val="00C822AF"/>
    <w:pPr>
      <w:widowControl w:val="0"/>
      <w:autoSpaceDE w:val="0"/>
      <w:autoSpaceDN w:val="0"/>
      <w:adjustRightInd w:val="0"/>
    </w:pPr>
    <w:rPr>
      <w:lang w:val="uk-UA" w:eastAsia="uk-UA"/>
    </w:rPr>
  </w:style>
  <w:style w:type="character" w:customStyle="1" w:styleId="FontStyle119">
    <w:name w:val="Font Style119"/>
    <w:basedOn w:val="DefaultParagraphFont"/>
    <w:uiPriority w:val="99"/>
    <w:rsid w:val="00C822AF"/>
    <w:rPr>
      <w:rFonts w:ascii="Times New Roman" w:hAnsi="Times New Roman" w:cs="Times New Roman"/>
      <w:sz w:val="14"/>
      <w:szCs w:val="14"/>
    </w:rPr>
  </w:style>
  <w:style w:type="paragraph" w:styleId="BodyTextIndent2">
    <w:name w:val="Body Text Indent 2"/>
    <w:basedOn w:val="Normal"/>
    <w:link w:val="BodyTextIndent2Char"/>
    <w:uiPriority w:val="99"/>
    <w:rsid w:val="00C822AF"/>
    <w:pPr>
      <w:spacing w:after="120" w:line="480" w:lineRule="auto"/>
      <w:ind w:left="283"/>
    </w:pPr>
  </w:style>
  <w:style w:type="character" w:customStyle="1" w:styleId="BodyTextIndent2Char">
    <w:name w:val="Body Text Indent 2 Char"/>
    <w:basedOn w:val="DefaultParagraphFont"/>
    <w:link w:val="BodyTextIndent2"/>
    <w:uiPriority w:val="99"/>
    <w:locked/>
    <w:rsid w:val="00C822AF"/>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C822AF"/>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822AF"/>
    <w:rPr>
      <w:rFonts w:ascii="Times New Roman" w:hAnsi="Times New Roman" w:cs="Times New Roman"/>
      <w:sz w:val="16"/>
      <w:szCs w:val="16"/>
      <w:lang w:eastAsia="ru-RU"/>
    </w:rPr>
  </w:style>
  <w:style w:type="paragraph" w:styleId="ListParagraph">
    <w:name w:val="List Paragraph"/>
    <w:basedOn w:val="Normal"/>
    <w:uiPriority w:val="99"/>
    <w:qFormat/>
    <w:rsid w:val="0053467E"/>
    <w:pPr>
      <w:ind w:left="720"/>
      <w:contextualSpacing/>
    </w:pPr>
  </w:style>
  <w:style w:type="character" w:styleId="Strong">
    <w:name w:val="Strong"/>
    <w:basedOn w:val="DefaultParagraphFont"/>
    <w:uiPriority w:val="99"/>
    <w:qFormat/>
    <w:rsid w:val="007A267D"/>
    <w:rPr>
      <w:rFonts w:cs="Times New Roman"/>
      <w:b/>
      <w:bCs/>
    </w:rPr>
  </w:style>
  <w:style w:type="character" w:customStyle="1" w:styleId="apple-converted-space">
    <w:name w:val="apple-converted-space"/>
    <w:basedOn w:val="DefaultParagraphFont"/>
    <w:uiPriority w:val="99"/>
    <w:rsid w:val="007A267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447</TotalTime>
  <Pages>34</Pages>
  <Words>7776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azm</dc:creator>
  <cp:keywords/>
  <dc:description/>
  <cp:lastModifiedBy>User</cp:lastModifiedBy>
  <cp:revision>21</cp:revision>
  <cp:lastPrinted>2019-06-24T07:37:00Z</cp:lastPrinted>
  <dcterms:created xsi:type="dcterms:W3CDTF">2019-05-20T04:27:00Z</dcterms:created>
  <dcterms:modified xsi:type="dcterms:W3CDTF">2019-09-17T13:09:00Z</dcterms:modified>
</cp:coreProperties>
</file>